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CE77" w14:textId="10E7ED58" w:rsidR="00E70CA4" w:rsidRPr="00787131" w:rsidRDefault="00826DB3" w:rsidP="00E70C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87131">
        <w:rPr>
          <w:rFonts w:ascii="Arial" w:eastAsia="Times New Roman" w:hAnsi="Arial" w:cs="Arial"/>
          <w:b/>
          <w:bCs/>
          <w:lang w:eastAsia="pl-PL"/>
        </w:rPr>
        <w:t>Informacja</w:t>
      </w:r>
    </w:p>
    <w:p w14:paraId="51F35B1B" w14:textId="5CAD31C4" w:rsidR="00E70CA4" w:rsidRPr="00787131" w:rsidRDefault="00826DB3" w:rsidP="00E70C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87131">
        <w:rPr>
          <w:rFonts w:ascii="Arial" w:eastAsia="Times New Roman" w:hAnsi="Arial" w:cs="Arial"/>
          <w:b/>
          <w:bCs/>
          <w:lang w:eastAsia="pl-PL"/>
        </w:rPr>
        <w:t>dotycząca wyboru ławników do Sądu Rejonowego w Iławie</w:t>
      </w:r>
    </w:p>
    <w:p w14:paraId="0258EDEB" w14:textId="4255BFDD" w:rsidR="00826DB3" w:rsidRPr="00787131" w:rsidRDefault="00826DB3" w:rsidP="00E70C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787131">
        <w:rPr>
          <w:rFonts w:ascii="Arial" w:eastAsia="Times New Roman" w:hAnsi="Arial" w:cs="Arial"/>
          <w:b/>
          <w:bCs/>
          <w:lang w:eastAsia="pl-PL"/>
        </w:rPr>
        <w:t>na kadencję 202</w:t>
      </w:r>
      <w:r w:rsidR="00787131" w:rsidRPr="00787131">
        <w:rPr>
          <w:rFonts w:ascii="Arial" w:eastAsia="Times New Roman" w:hAnsi="Arial" w:cs="Arial"/>
          <w:b/>
          <w:bCs/>
          <w:lang w:eastAsia="pl-PL"/>
        </w:rPr>
        <w:t>4</w:t>
      </w:r>
      <w:r w:rsidRPr="00787131">
        <w:rPr>
          <w:rFonts w:ascii="Arial" w:eastAsia="Times New Roman" w:hAnsi="Arial" w:cs="Arial"/>
          <w:b/>
          <w:bCs/>
          <w:lang w:eastAsia="pl-PL"/>
        </w:rPr>
        <w:t>-202</w:t>
      </w:r>
      <w:r w:rsidR="00787131" w:rsidRPr="00787131">
        <w:rPr>
          <w:rFonts w:ascii="Arial" w:eastAsia="Times New Roman" w:hAnsi="Arial" w:cs="Arial"/>
          <w:b/>
          <w:bCs/>
          <w:lang w:eastAsia="pl-PL"/>
        </w:rPr>
        <w:t>7</w:t>
      </w:r>
    </w:p>
    <w:p w14:paraId="2E8BD245" w14:textId="77777777" w:rsidR="00F613E7" w:rsidRPr="00787131" w:rsidRDefault="00F613E7" w:rsidP="00F707BB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5C0F8543" w14:textId="25F61644" w:rsidR="00826DB3" w:rsidRPr="00787131" w:rsidRDefault="00826DB3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7131">
        <w:rPr>
          <w:rFonts w:ascii="Arial" w:eastAsia="Times New Roman" w:hAnsi="Arial" w:cs="Arial"/>
          <w:lang w:eastAsia="pl-PL"/>
        </w:rPr>
        <w:t>Informujemy, że w dniu 31 grudnia 20</w:t>
      </w:r>
      <w:r w:rsidR="00787131" w:rsidRPr="00787131">
        <w:rPr>
          <w:rFonts w:ascii="Arial" w:eastAsia="Times New Roman" w:hAnsi="Arial" w:cs="Arial"/>
          <w:lang w:eastAsia="pl-PL"/>
        </w:rPr>
        <w:t>23</w:t>
      </w:r>
      <w:r w:rsidRPr="00787131">
        <w:rPr>
          <w:rFonts w:ascii="Arial" w:eastAsia="Times New Roman" w:hAnsi="Arial" w:cs="Arial"/>
          <w:lang w:eastAsia="pl-PL"/>
        </w:rPr>
        <w:t xml:space="preserve"> r. upływa kadencja ławników wybranych w roku 201</w:t>
      </w:r>
      <w:r w:rsidR="00787131" w:rsidRPr="00787131">
        <w:rPr>
          <w:rFonts w:ascii="Arial" w:eastAsia="Times New Roman" w:hAnsi="Arial" w:cs="Arial"/>
          <w:lang w:eastAsia="pl-PL"/>
        </w:rPr>
        <w:t>9</w:t>
      </w:r>
      <w:r w:rsidRPr="00787131">
        <w:rPr>
          <w:rFonts w:ascii="Arial" w:eastAsia="Times New Roman" w:hAnsi="Arial" w:cs="Arial"/>
          <w:lang w:eastAsia="pl-PL"/>
        </w:rPr>
        <w:t>. Zgodnie z obowiązującymi przepisami ustawy z dnia 27 lipca 2001 r. Prawo o ustroju sądów powszechnych (tekst jednolity: Dz. U. z 20</w:t>
      </w:r>
      <w:r w:rsidR="00787131" w:rsidRPr="00787131">
        <w:rPr>
          <w:rFonts w:ascii="Arial" w:eastAsia="Times New Roman" w:hAnsi="Arial" w:cs="Arial"/>
          <w:lang w:eastAsia="pl-PL"/>
        </w:rPr>
        <w:t>23</w:t>
      </w:r>
      <w:r w:rsidRPr="00787131">
        <w:rPr>
          <w:rFonts w:ascii="Arial" w:eastAsia="Times New Roman" w:hAnsi="Arial" w:cs="Arial"/>
          <w:lang w:eastAsia="pl-PL"/>
        </w:rPr>
        <w:t xml:space="preserve">r. poz. </w:t>
      </w:r>
      <w:r w:rsidR="00787131" w:rsidRPr="00787131">
        <w:rPr>
          <w:rFonts w:ascii="Arial" w:eastAsia="Times New Roman" w:hAnsi="Arial" w:cs="Arial"/>
          <w:lang w:eastAsia="pl-PL"/>
        </w:rPr>
        <w:t>217</w:t>
      </w:r>
      <w:r w:rsidRPr="00787131">
        <w:rPr>
          <w:rFonts w:ascii="Arial" w:eastAsia="Times New Roman" w:hAnsi="Arial" w:cs="Arial"/>
          <w:lang w:eastAsia="pl-PL"/>
        </w:rPr>
        <w:t xml:space="preserve"> z</w:t>
      </w:r>
      <w:r w:rsidR="00422566">
        <w:rPr>
          <w:rFonts w:ascii="Arial" w:eastAsia="Times New Roman" w:hAnsi="Arial" w:cs="Arial"/>
          <w:lang w:eastAsia="pl-PL"/>
        </w:rPr>
        <w:t xml:space="preserve">e </w:t>
      </w:r>
      <w:r w:rsidRPr="00787131">
        <w:rPr>
          <w:rFonts w:ascii="Arial" w:eastAsia="Times New Roman" w:hAnsi="Arial" w:cs="Arial"/>
          <w:lang w:eastAsia="pl-PL"/>
        </w:rPr>
        <w:t xml:space="preserve">zm.) oraz Rozporządzeniem Ministra Sprawiedliwości z dnia 9 czerwca 2011 r. w sprawie sposobu postępowania </w:t>
      </w:r>
      <w:r w:rsidR="005E7A17" w:rsidRPr="00787131">
        <w:rPr>
          <w:rFonts w:ascii="Arial" w:eastAsia="Times New Roman" w:hAnsi="Arial" w:cs="Arial"/>
          <w:lang w:eastAsia="pl-PL"/>
        </w:rPr>
        <w:br/>
      </w:r>
      <w:r w:rsidRPr="00787131">
        <w:rPr>
          <w:rFonts w:ascii="Arial" w:eastAsia="Times New Roman" w:hAnsi="Arial" w:cs="Arial"/>
          <w:lang w:eastAsia="pl-PL"/>
        </w:rPr>
        <w:t>z dokumentami złożonymi radom gmin przy zgłaszaniu kandydatów na ławników oraz wzoru karty zgłoszenia (Dz. U. Nr 121, poz. 693</w:t>
      </w:r>
      <w:r w:rsidR="00787131" w:rsidRPr="00787131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787131" w:rsidRPr="00787131">
        <w:rPr>
          <w:rFonts w:ascii="Arial" w:eastAsia="Times New Roman" w:hAnsi="Arial" w:cs="Arial"/>
          <w:lang w:eastAsia="pl-PL"/>
        </w:rPr>
        <w:t>późn</w:t>
      </w:r>
      <w:proofErr w:type="spellEnd"/>
      <w:r w:rsidR="00787131" w:rsidRPr="00787131">
        <w:rPr>
          <w:rFonts w:ascii="Arial" w:eastAsia="Times New Roman" w:hAnsi="Arial" w:cs="Arial"/>
          <w:lang w:eastAsia="pl-PL"/>
        </w:rPr>
        <w:t>. zm.</w:t>
      </w:r>
      <w:r w:rsidRPr="00787131">
        <w:rPr>
          <w:rFonts w:ascii="Arial" w:eastAsia="Times New Roman" w:hAnsi="Arial" w:cs="Arial"/>
          <w:lang w:eastAsia="pl-PL"/>
        </w:rPr>
        <w:t xml:space="preserve">) Rada Miejska w </w:t>
      </w:r>
      <w:r w:rsidR="00762F5A" w:rsidRPr="00787131">
        <w:rPr>
          <w:rFonts w:ascii="Arial" w:eastAsia="Times New Roman" w:hAnsi="Arial" w:cs="Arial"/>
          <w:lang w:eastAsia="pl-PL"/>
        </w:rPr>
        <w:t xml:space="preserve">Zalewie </w:t>
      </w:r>
      <w:r w:rsidR="00787131" w:rsidRPr="00787131">
        <w:rPr>
          <w:rFonts w:ascii="Arial" w:eastAsia="Times New Roman" w:hAnsi="Arial" w:cs="Arial"/>
          <w:lang w:eastAsia="pl-PL"/>
        </w:rPr>
        <w:br/>
      </w:r>
      <w:r w:rsidR="00762F5A" w:rsidRPr="00787131">
        <w:rPr>
          <w:rFonts w:ascii="Arial" w:eastAsia="Times New Roman" w:hAnsi="Arial" w:cs="Arial"/>
          <w:lang w:eastAsia="pl-PL"/>
        </w:rPr>
        <w:t xml:space="preserve">do </w:t>
      </w:r>
      <w:r w:rsidR="00A57CDC" w:rsidRPr="00787131">
        <w:rPr>
          <w:rFonts w:ascii="Arial" w:eastAsia="Times New Roman" w:hAnsi="Arial" w:cs="Arial"/>
          <w:lang w:eastAsia="pl-PL"/>
        </w:rPr>
        <w:t>31 października 20</w:t>
      </w:r>
      <w:r w:rsidR="00B41568">
        <w:rPr>
          <w:rFonts w:ascii="Arial" w:eastAsia="Times New Roman" w:hAnsi="Arial" w:cs="Arial"/>
          <w:lang w:eastAsia="pl-PL"/>
        </w:rPr>
        <w:t>23</w:t>
      </w:r>
      <w:r w:rsidR="00A57CDC" w:rsidRPr="00787131">
        <w:rPr>
          <w:rFonts w:ascii="Arial" w:eastAsia="Times New Roman" w:hAnsi="Arial" w:cs="Arial"/>
          <w:lang w:eastAsia="pl-PL"/>
        </w:rPr>
        <w:t>r. m</w:t>
      </w:r>
      <w:r w:rsidR="00762F5A" w:rsidRPr="00787131">
        <w:rPr>
          <w:rFonts w:ascii="Arial" w:eastAsia="Times New Roman" w:hAnsi="Arial" w:cs="Arial"/>
          <w:lang w:eastAsia="pl-PL"/>
        </w:rPr>
        <w:t xml:space="preserve">a obowiązek wyboru </w:t>
      </w:r>
      <w:r w:rsidRPr="00787131">
        <w:rPr>
          <w:rFonts w:ascii="Arial" w:eastAsia="Times New Roman" w:hAnsi="Arial" w:cs="Arial"/>
          <w:lang w:eastAsia="pl-PL"/>
        </w:rPr>
        <w:t>ławników na lata 202</w:t>
      </w:r>
      <w:r w:rsidR="00787131" w:rsidRPr="00787131">
        <w:rPr>
          <w:rFonts w:ascii="Arial" w:eastAsia="Times New Roman" w:hAnsi="Arial" w:cs="Arial"/>
          <w:lang w:eastAsia="pl-PL"/>
        </w:rPr>
        <w:t>4</w:t>
      </w:r>
      <w:r w:rsidRPr="00787131">
        <w:rPr>
          <w:rFonts w:ascii="Arial" w:eastAsia="Times New Roman" w:hAnsi="Arial" w:cs="Arial"/>
          <w:lang w:eastAsia="pl-PL"/>
        </w:rPr>
        <w:t xml:space="preserve"> - 202</w:t>
      </w:r>
      <w:r w:rsidR="00787131" w:rsidRPr="00787131">
        <w:rPr>
          <w:rFonts w:ascii="Arial" w:eastAsia="Times New Roman" w:hAnsi="Arial" w:cs="Arial"/>
          <w:lang w:eastAsia="pl-PL"/>
        </w:rPr>
        <w:t>7</w:t>
      </w:r>
      <w:r w:rsidRPr="00787131">
        <w:rPr>
          <w:rFonts w:ascii="Arial" w:eastAsia="Times New Roman" w:hAnsi="Arial" w:cs="Arial"/>
          <w:lang w:eastAsia="pl-PL"/>
        </w:rPr>
        <w:t>.</w:t>
      </w:r>
    </w:p>
    <w:p w14:paraId="66657786" w14:textId="15DC4E92" w:rsidR="00826DB3" w:rsidRPr="00787131" w:rsidRDefault="00E66343" w:rsidP="00F707B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87131">
        <w:rPr>
          <w:rFonts w:ascii="Arial" w:eastAsia="Times New Roman" w:hAnsi="Arial" w:cs="Arial"/>
          <w:lang w:eastAsia="pl-PL"/>
        </w:rPr>
        <w:t xml:space="preserve">Kolegium Sądu Okręgowego w Elblągu uchwałą z dnia </w:t>
      </w:r>
      <w:r w:rsidR="00787131" w:rsidRPr="00787131">
        <w:rPr>
          <w:rFonts w:ascii="Arial" w:eastAsia="Times New Roman" w:hAnsi="Arial" w:cs="Arial"/>
          <w:lang w:eastAsia="pl-PL"/>
        </w:rPr>
        <w:t>11</w:t>
      </w:r>
      <w:r w:rsidRPr="00787131">
        <w:rPr>
          <w:rFonts w:ascii="Arial" w:eastAsia="Times New Roman" w:hAnsi="Arial" w:cs="Arial"/>
          <w:lang w:eastAsia="pl-PL"/>
        </w:rPr>
        <w:t xml:space="preserve"> maja 20</w:t>
      </w:r>
      <w:r w:rsidR="00787131" w:rsidRPr="00787131">
        <w:rPr>
          <w:rFonts w:ascii="Arial" w:eastAsia="Times New Roman" w:hAnsi="Arial" w:cs="Arial"/>
          <w:lang w:eastAsia="pl-PL"/>
        </w:rPr>
        <w:t>23</w:t>
      </w:r>
      <w:r w:rsidRPr="00787131">
        <w:rPr>
          <w:rFonts w:ascii="Arial" w:eastAsia="Times New Roman" w:hAnsi="Arial" w:cs="Arial"/>
          <w:lang w:eastAsia="pl-PL"/>
        </w:rPr>
        <w:t>r.  ustaliło, że Rada Miejska w Zalewie wybiera</w:t>
      </w:r>
      <w:r w:rsidRPr="00787131">
        <w:rPr>
          <w:rFonts w:ascii="Arial" w:eastAsia="Times New Roman" w:hAnsi="Arial" w:cs="Arial"/>
          <w:b/>
          <w:lang w:eastAsia="pl-PL"/>
        </w:rPr>
        <w:t xml:space="preserve"> 1 ławnika </w:t>
      </w:r>
      <w:r w:rsidRPr="00787131">
        <w:rPr>
          <w:rFonts w:ascii="Arial" w:eastAsia="Times New Roman" w:hAnsi="Arial" w:cs="Arial"/>
          <w:lang w:eastAsia="pl-PL"/>
        </w:rPr>
        <w:t>do Sądu Rejonowego w Iławie.</w:t>
      </w:r>
      <w:r w:rsidRPr="00787131">
        <w:rPr>
          <w:rFonts w:ascii="Arial" w:eastAsia="Times New Roman" w:hAnsi="Arial" w:cs="Arial"/>
          <w:b/>
          <w:lang w:eastAsia="pl-PL"/>
        </w:rPr>
        <w:t xml:space="preserve"> </w:t>
      </w:r>
    </w:p>
    <w:p w14:paraId="1EC233FC" w14:textId="77777777" w:rsidR="00E67170" w:rsidRPr="00D24C31" w:rsidRDefault="00E67170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1431D2" w14:textId="2F52400A" w:rsidR="00483D22" w:rsidRPr="00D24C31" w:rsidRDefault="001772F6" w:rsidP="00E67170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eastAsia="Times New Roman" w:hAnsi="Arial" w:cs="Arial"/>
          <w:b/>
          <w:bCs/>
          <w:lang w:eastAsia="pl-PL"/>
        </w:rPr>
      </w:pPr>
      <w:r w:rsidRPr="00D24C31">
        <w:rPr>
          <w:rFonts w:ascii="Arial" w:eastAsia="Times New Roman" w:hAnsi="Arial" w:cs="Arial"/>
          <w:b/>
          <w:bCs/>
          <w:lang w:eastAsia="pl-PL"/>
        </w:rPr>
        <w:t>Ławnikiem może być wybrany ten, kto:</w:t>
      </w:r>
    </w:p>
    <w:p w14:paraId="016F9A13" w14:textId="77777777" w:rsidR="00E67170" w:rsidRPr="00D24C31" w:rsidRDefault="00E67170" w:rsidP="00E67170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488F3034" w14:textId="77777777" w:rsidR="00E67170" w:rsidRPr="00D24C31" w:rsidRDefault="00863381" w:rsidP="00E67170">
      <w:pPr>
        <w:pStyle w:val="Akapitzlist"/>
        <w:numPr>
          <w:ilvl w:val="1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posiada</w:t>
      </w:r>
      <w:r w:rsidR="00826DB3" w:rsidRPr="00D24C31">
        <w:rPr>
          <w:rFonts w:ascii="Arial" w:eastAsia="Times New Roman" w:hAnsi="Arial" w:cs="Arial"/>
          <w:lang w:eastAsia="pl-PL"/>
        </w:rPr>
        <w:t xml:space="preserve"> obywatelstwo polskie i korzysta z pełni praw cywilnych i obywatelskich,</w:t>
      </w:r>
    </w:p>
    <w:p w14:paraId="0C2DCF3F" w14:textId="77777777" w:rsidR="00E67170" w:rsidRPr="00D24C31" w:rsidRDefault="00826DB3" w:rsidP="00E67170">
      <w:pPr>
        <w:pStyle w:val="Akapitzlist"/>
        <w:numPr>
          <w:ilvl w:val="1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jest nieskazitelnego charakteru,</w:t>
      </w:r>
    </w:p>
    <w:p w14:paraId="60AE653E" w14:textId="77777777" w:rsidR="00E67170" w:rsidRPr="00D24C31" w:rsidRDefault="00826DB3" w:rsidP="00E67170">
      <w:pPr>
        <w:pStyle w:val="Akapitzlist"/>
        <w:numPr>
          <w:ilvl w:val="1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ukończył 30 lat i nie przekroczył 70 lat,</w:t>
      </w:r>
    </w:p>
    <w:p w14:paraId="7DADFED0" w14:textId="77777777" w:rsidR="00E67170" w:rsidRPr="00D24C31" w:rsidRDefault="00826DB3" w:rsidP="00E67170">
      <w:pPr>
        <w:pStyle w:val="Akapitzlist"/>
        <w:numPr>
          <w:ilvl w:val="1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 xml:space="preserve">jest zatrudniony, prowadzi działalność gospodarczą lub mieszka w miejscu </w:t>
      </w:r>
      <w:r w:rsidR="00863381" w:rsidRPr="00D24C31">
        <w:rPr>
          <w:rFonts w:ascii="Arial" w:eastAsia="Times New Roman" w:hAnsi="Arial" w:cs="Arial"/>
          <w:lang w:eastAsia="pl-PL"/>
        </w:rPr>
        <w:t>ka</w:t>
      </w:r>
      <w:r w:rsidRPr="00D24C31">
        <w:rPr>
          <w:rFonts w:ascii="Arial" w:eastAsia="Times New Roman" w:hAnsi="Arial" w:cs="Arial"/>
          <w:lang w:eastAsia="pl-PL"/>
        </w:rPr>
        <w:t>ndydowania</w:t>
      </w:r>
      <w:r w:rsidR="00863381" w:rsidRPr="00D24C31">
        <w:rPr>
          <w:rFonts w:ascii="Arial" w:eastAsia="Times New Roman" w:hAnsi="Arial" w:cs="Arial"/>
          <w:lang w:eastAsia="pl-PL"/>
        </w:rPr>
        <w:t xml:space="preserve"> </w:t>
      </w:r>
      <w:r w:rsidRPr="00D24C31">
        <w:rPr>
          <w:rFonts w:ascii="Arial" w:eastAsia="Times New Roman" w:hAnsi="Arial" w:cs="Arial"/>
          <w:lang w:eastAsia="pl-PL"/>
        </w:rPr>
        <w:t>co najmniej od roku,</w:t>
      </w:r>
    </w:p>
    <w:p w14:paraId="6B9D9C2D" w14:textId="10ACEE97" w:rsidR="00826DB3" w:rsidRPr="00D24C31" w:rsidRDefault="00826DB3" w:rsidP="00E67170">
      <w:pPr>
        <w:pStyle w:val="Akapitzlist"/>
        <w:numPr>
          <w:ilvl w:val="1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posiada co najmniej wykształcenie średnie lub średnie branżowe</w:t>
      </w:r>
      <w:r w:rsidR="00D24C31" w:rsidRPr="00D24C31">
        <w:rPr>
          <w:rFonts w:ascii="Arial" w:eastAsia="Times New Roman" w:hAnsi="Arial" w:cs="Arial"/>
          <w:lang w:eastAsia="pl-PL"/>
        </w:rPr>
        <w:t>.</w:t>
      </w:r>
      <w:r w:rsidRPr="00D24C31">
        <w:rPr>
          <w:rFonts w:ascii="Arial" w:eastAsia="Times New Roman" w:hAnsi="Arial" w:cs="Arial"/>
          <w:lang w:eastAsia="pl-PL"/>
        </w:rPr>
        <w:br/>
      </w:r>
    </w:p>
    <w:p w14:paraId="23A6BB33" w14:textId="1C1595D8" w:rsidR="001772F6" w:rsidRPr="00D24C31" w:rsidRDefault="001772F6" w:rsidP="005C3762">
      <w:pPr>
        <w:pStyle w:val="Akapitzlist"/>
        <w:numPr>
          <w:ilvl w:val="0"/>
          <w:numId w:val="8"/>
        </w:numPr>
        <w:spacing w:after="0" w:line="240" w:lineRule="auto"/>
        <w:ind w:left="142" w:hanging="142"/>
        <w:rPr>
          <w:rFonts w:ascii="Arial" w:eastAsia="Times New Roman" w:hAnsi="Arial" w:cs="Arial"/>
          <w:b/>
          <w:bCs/>
          <w:lang w:eastAsia="pl-PL"/>
        </w:rPr>
      </w:pPr>
      <w:r w:rsidRPr="00D24C31">
        <w:rPr>
          <w:rFonts w:ascii="Arial" w:eastAsia="Times New Roman" w:hAnsi="Arial" w:cs="Arial"/>
          <w:b/>
          <w:bCs/>
          <w:lang w:eastAsia="pl-PL"/>
        </w:rPr>
        <w:t>Ławnikami nie mogą być:</w:t>
      </w:r>
    </w:p>
    <w:p w14:paraId="50CAA737" w14:textId="77777777" w:rsidR="00E67170" w:rsidRPr="00D24C31" w:rsidRDefault="00E67170" w:rsidP="00F707B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D41DC4D" w14:textId="77777777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osoby zatrudnione w sądach powszechnych, innych sądach i prokuraturze,  </w:t>
      </w:r>
    </w:p>
    <w:p w14:paraId="193487A7" w14:textId="77777777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osoby wchodzące w skład organów, od których orzeczenia można żądać skierowania sprawy na drogę postępowania sądowego</w:t>
      </w:r>
      <w:r w:rsidR="00E67170" w:rsidRPr="00D24C31">
        <w:rPr>
          <w:rFonts w:ascii="Arial" w:eastAsia="Times New Roman" w:hAnsi="Arial" w:cs="Arial"/>
          <w:lang w:eastAsia="pl-PL"/>
        </w:rPr>
        <w:t>,</w:t>
      </w:r>
    </w:p>
    <w:p w14:paraId="7296711A" w14:textId="7FA36AD7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funkcjonariusze Policji oraz inne osoby zajmujące stanowiska związane ze ściganiem przestępstw i wykroczeń</w:t>
      </w:r>
      <w:r w:rsidR="00E67170" w:rsidRPr="00D24C31">
        <w:rPr>
          <w:rFonts w:ascii="Arial" w:eastAsia="Times New Roman" w:hAnsi="Arial" w:cs="Arial"/>
          <w:lang w:eastAsia="pl-PL"/>
        </w:rPr>
        <w:t>,</w:t>
      </w:r>
    </w:p>
    <w:p w14:paraId="17690D44" w14:textId="77777777" w:rsidR="00E67170" w:rsidRPr="00D24C31" w:rsidRDefault="00863381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a</w:t>
      </w:r>
      <w:r w:rsidR="00826DB3" w:rsidRPr="00D24C31">
        <w:rPr>
          <w:rFonts w:ascii="Arial" w:eastAsia="Times New Roman" w:hAnsi="Arial" w:cs="Arial"/>
          <w:lang w:eastAsia="pl-PL"/>
        </w:rPr>
        <w:t xml:space="preserve">dwokaci i aplikanci radcowscy, </w:t>
      </w:r>
    </w:p>
    <w:p w14:paraId="27D1FBA1" w14:textId="77777777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radcy prawni i aplikanci radcowscy,</w:t>
      </w:r>
    </w:p>
    <w:p w14:paraId="11F7B180" w14:textId="2E9580A7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duchowni</w:t>
      </w:r>
      <w:r w:rsidR="00E67170" w:rsidRPr="00D24C31">
        <w:rPr>
          <w:rFonts w:ascii="Arial" w:eastAsia="Times New Roman" w:hAnsi="Arial" w:cs="Arial"/>
          <w:lang w:eastAsia="pl-PL"/>
        </w:rPr>
        <w:t>,</w:t>
      </w:r>
    </w:p>
    <w:p w14:paraId="123FCCA4" w14:textId="77777777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żołnierze w czynnej służbie wojskowej,</w:t>
      </w:r>
    </w:p>
    <w:p w14:paraId="163145AD" w14:textId="7483CEDA" w:rsidR="00E67170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funkcjonariusze Służby Więziennej,</w:t>
      </w:r>
    </w:p>
    <w:p w14:paraId="187D4B9B" w14:textId="156C3D99" w:rsidR="00826DB3" w:rsidRPr="00D24C31" w:rsidRDefault="00826DB3" w:rsidP="00E67170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D24C31">
        <w:rPr>
          <w:rFonts w:ascii="Arial" w:eastAsia="Times New Roman" w:hAnsi="Arial" w:cs="Arial"/>
          <w:lang w:eastAsia="pl-PL"/>
        </w:rPr>
        <w:t>radni gminy, powiatu i województwa.</w:t>
      </w:r>
    </w:p>
    <w:p w14:paraId="1265343C" w14:textId="77777777" w:rsidR="00E67170" w:rsidRPr="00D24C31" w:rsidRDefault="00E67170" w:rsidP="00F707B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CA4A75" w14:textId="2BCF9934" w:rsidR="00826DB3" w:rsidRPr="00D24C31" w:rsidRDefault="00826DB3" w:rsidP="005C3762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lang w:eastAsia="pl-PL"/>
        </w:rPr>
      </w:pPr>
      <w:r w:rsidRPr="00D24C31">
        <w:rPr>
          <w:rFonts w:ascii="Arial" w:eastAsia="Times New Roman" w:hAnsi="Arial" w:cs="Arial"/>
          <w:b/>
          <w:lang w:eastAsia="pl-PL"/>
        </w:rPr>
        <w:t>Nie można być ławnikiem jednocześnie w więcej niż jednym sądzie.</w:t>
      </w:r>
    </w:p>
    <w:p w14:paraId="408EB9A6" w14:textId="3E74EA33" w:rsidR="005C3762" w:rsidRPr="00374EEE" w:rsidRDefault="005C3762" w:rsidP="00F707B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CD9A13" w14:textId="4BA2A33E" w:rsidR="001772F6" w:rsidRPr="00374EEE" w:rsidRDefault="001772F6" w:rsidP="005C3762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lang w:eastAsia="pl-PL"/>
        </w:rPr>
      </w:pPr>
      <w:r w:rsidRPr="00374EEE">
        <w:rPr>
          <w:rFonts w:ascii="Arial" w:eastAsia="Times New Roman" w:hAnsi="Arial" w:cs="Arial"/>
          <w:lang w:eastAsia="pl-PL"/>
        </w:rPr>
        <w:t xml:space="preserve">Kandydatów na ławników zgłaszają radom gmin prezesi właściwych sądów, stowarzyszenia, inne organizacje społeczne i zawodowe, zarejestrowane na podstawie przepisów prawa </w:t>
      </w:r>
      <w:r w:rsidR="00D9054B">
        <w:rPr>
          <w:rFonts w:ascii="Arial" w:eastAsia="Times New Roman" w:hAnsi="Arial" w:cs="Arial"/>
          <w:lang w:eastAsia="pl-PL"/>
        </w:rPr>
        <w:br/>
      </w:r>
      <w:r w:rsidRPr="00374EEE">
        <w:rPr>
          <w:rFonts w:ascii="Arial" w:eastAsia="Times New Roman" w:hAnsi="Arial" w:cs="Arial"/>
          <w:lang w:eastAsia="pl-PL"/>
        </w:rPr>
        <w:t xml:space="preserve">(z wyłączeniem partii politycznych) oraz co najmniej 50 obywateli mających czynne prawo wyborcze, zamieszkujących stale na terenie gminy dokonującej wyboru, w terminie do dnia </w:t>
      </w:r>
      <w:r w:rsidRPr="00374EEE">
        <w:rPr>
          <w:rFonts w:ascii="Arial" w:eastAsia="Times New Roman" w:hAnsi="Arial" w:cs="Arial"/>
          <w:b/>
          <w:lang w:eastAsia="pl-PL"/>
        </w:rPr>
        <w:t>30 czerwca 20</w:t>
      </w:r>
      <w:r w:rsidR="00374EEE" w:rsidRPr="00374EEE">
        <w:rPr>
          <w:rFonts w:ascii="Arial" w:eastAsia="Times New Roman" w:hAnsi="Arial" w:cs="Arial"/>
          <w:b/>
          <w:lang w:eastAsia="pl-PL"/>
        </w:rPr>
        <w:t>23</w:t>
      </w:r>
      <w:r w:rsidRPr="00374EEE">
        <w:rPr>
          <w:rFonts w:ascii="Arial" w:eastAsia="Times New Roman" w:hAnsi="Arial" w:cs="Arial"/>
          <w:b/>
          <w:lang w:eastAsia="pl-PL"/>
        </w:rPr>
        <w:t xml:space="preserve"> r. </w:t>
      </w:r>
      <w:r w:rsidRPr="00374EEE">
        <w:rPr>
          <w:rFonts w:ascii="Arial" w:eastAsia="Times New Roman" w:hAnsi="Arial" w:cs="Arial"/>
          <w:lang w:eastAsia="pl-PL"/>
        </w:rPr>
        <w:t>Do orzekania w sprawach z zakresu prawa pracy ławnikiem powinna być wybrana osoba wykazująca szczególną znajomość spraw pracowniczych.</w:t>
      </w:r>
    </w:p>
    <w:p w14:paraId="3ABBBAE2" w14:textId="77777777" w:rsidR="005C3762" w:rsidRPr="001819F2" w:rsidRDefault="005C3762" w:rsidP="005C3762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17A483F8" w14:textId="77777777" w:rsidR="005C3762" w:rsidRPr="001819F2" w:rsidRDefault="001772F6" w:rsidP="002F0A1A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1819F2">
        <w:rPr>
          <w:rFonts w:ascii="Arial" w:eastAsia="Times New Roman" w:hAnsi="Arial" w:cs="Arial"/>
          <w:b/>
          <w:lang w:eastAsia="pl-PL"/>
        </w:rPr>
        <w:t xml:space="preserve">Procedura zgłaszania ławników </w:t>
      </w:r>
    </w:p>
    <w:p w14:paraId="0AC8CCF7" w14:textId="25B24C5A" w:rsidR="001772F6" w:rsidRPr="001819F2" w:rsidRDefault="001772F6" w:rsidP="005C3762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1819F2">
        <w:rPr>
          <w:rFonts w:ascii="Arial" w:eastAsia="Times New Roman" w:hAnsi="Arial" w:cs="Arial"/>
          <w:lang w:eastAsia="pl-PL"/>
        </w:rPr>
        <w:t xml:space="preserve">Procedurę wyboru ławników, szczegółowy tryb zgłaszania radom gmin kandydatów na ławników oraz wzór karty zgłoszenia, określa </w:t>
      </w:r>
      <w:r w:rsidRPr="00543B78">
        <w:rPr>
          <w:rFonts w:ascii="Arial" w:eastAsia="Times New Roman" w:hAnsi="Arial" w:cs="Arial"/>
          <w:lang w:eastAsia="pl-PL"/>
        </w:rPr>
        <w:t xml:space="preserve">ustawa </w:t>
      </w:r>
      <w:r w:rsidR="00543B78" w:rsidRPr="00543B78">
        <w:rPr>
          <w:rFonts w:ascii="Arial" w:hAnsi="Arial" w:cs="Arial"/>
        </w:rPr>
        <w:t>z dnia 27 lipca 2001 r.</w:t>
      </w:r>
      <w:r w:rsidR="00543B78">
        <w:rPr>
          <w:rFonts w:ascii="Arial" w:hAnsi="Arial" w:cs="Arial"/>
        </w:rPr>
        <w:t xml:space="preserve"> </w:t>
      </w:r>
      <w:r w:rsidRPr="001819F2">
        <w:rPr>
          <w:rFonts w:ascii="Arial" w:eastAsia="Times New Roman" w:hAnsi="Arial" w:cs="Arial"/>
          <w:lang w:eastAsia="pl-PL"/>
        </w:rPr>
        <w:t xml:space="preserve">Prawo o ustroju sądów powszechnych </w:t>
      </w:r>
      <w:r w:rsidR="00283142">
        <w:rPr>
          <w:rFonts w:ascii="Arial" w:eastAsia="Times New Roman" w:hAnsi="Arial" w:cs="Arial"/>
          <w:lang w:eastAsia="pl-PL"/>
        </w:rPr>
        <w:t xml:space="preserve">- </w:t>
      </w:r>
      <w:r w:rsidR="004919C0" w:rsidRPr="001819F2">
        <w:rPr>
          <w:rFonts w:ascii="Arial" w:eastAsia="Times New Roman" w:hAnsi="Arial" w:cs="Arial"/>
          <w:lang w:eastAsia="pl-PL"/>
        </w:rPr>
        <w:t>R</w:t>
      </w:r>
      <w:r w:rsidRPr="001819F2">
        <w:rPr>
          <w:rFonts w:ascii="Arial" w:eastAsia="Times New Roman" w:hAnsi="Arial" w:cs="Arial"/>
          <w:lang w:eastAsia="pl-PL"/>
        </w:rPr>
        <w:t xml:space="preserve">ozdział 7 </w:t>
      </w:r>
      <w:r w:rsidR="00283142" w:rsidRPr="001819F2">
        <w:rPr>
          <w:rFonts w:ascii="Arial" w:eastAsia="Times New Roman" w:hAnsi="Arial" w:cs="Arial"/>
          <w:lang w:eastAsia="pl-PL"/>
        </w:rPr>
        <w:t>(tekst jednolity: Dz. U. z 2023r. poz. 217 ze zm.)</w:t>
      </w:r>
      <w:r w:rsidR="006603B9">
        <w:rPr>
          <w:rFonts w:ascii="Arial" w:eastAsia="Times New Roman" w:hAnsi="Arial" w:cs="Arial"/>
          <w:lang w:eastAsia="pl-PL"/>
        </w:rPr>
        <w:t xml:space="preserve"> oraz</w:t>
      </w:r>
      <w:r w:rsidR="00283142">
        <w:rPr>
          <w:rFonts w:ascii="Arial" w:eastAsia="Times New Roman" w:hAnsi="Arial" w:cs="Arial"/>
          <w:lang w:eastAsia="pl-PL"/>
        </w:rPr>
        <w:t xml:space="preserve"> </w:t>
      </w:r>
      <w:r w:rsidR="004919C0" w:rsidRPr="001819F2">
        <w:rPr>
          <w:rFonts w:ascii="Arial" w:eastAsia="Times New Roman" w:hAnsi="Arial" w:cs="Arial"/>
          <w:lang w:eastAsia="pl-PL"/>
        </w:rPr>
        <w:t>r</w:t>
      </w:r>
      <w:r w:rsidRPr="001819F2">
        <w:rPr>
          <w:rFonts w:ascii="Arial" w:eastAsia="Times New Roman" w:hAnsi="Arial" w:cs="Arial"/>
          <w:lang w:eastAsia="pl-PL"/>
        </w:rPr>
        <w:t>ozporządzenie Ministra Sprawiedliwości z dnia</w:t>
      </w:r>
      <w:r w:rsidR="009F6EE4" w:rsidRPr="001819F2">
        <w:rPr>
          <w:rFonts w:ascii="Arial" w:eastAsia="Times New Roman" w:hAnsi="Arial" w:cs="Arial"/>
          <w:lang w:eastAsia="pl-PL"/>
        </w:rPr>
        <w:t xml:space="preserve"> </w:t>
      </w:r>
      <w:r w:rsidRPr="001819F2">
        <w:rPr>
          <w:rFonts w:ascii="Arial" w:eastAsia="Times New Roman" w:hAnsi="Arial" w:cs="Arial"/>
          <w:lang w:eastAsia="pl-PL"/>
        </w:rPr>
        <w:t>9 czerwca 2011 r.</w:t>
      </w:r>
      <w:r w:rsidR="00283142">
        <w:rPr>
          <w:rFonts w:ascii="Arial" w:eastAsia="Times New Roman" w:hAnsi="Arial" w:cs="Arial"/>
          <w:lang w:eastAsia="pl-PL"/>
        </w:rPr>
        <w:t xml:space="preserve"> </w:t>
      </w:r>
      <w:r w:rsidRPr="001819F2">
        <w:rPr>
          <w:rFonts w:ascii="Arial" w:eastAsia="Times New Roman" w:hAnsi="Arial" w:cs="Arial"/>
          <w:lang w:eastAsia="pl-PL"/>
        </w:rPr>
        <w:t xml:space="preserve">w sprawie sposobu </w:t>
      </w:r>
      <w:r w:rsidRPr="001819F2">
        <w:rPr>
          <w:rFonts w:ascii="Arial" w:eastAsia="Times New Roman" w:hAnsi="Arial" w:cs="Arial"/>
          <w:lang w:eastAsia="pl-PL"/>
        </w:rPr>
        <w:lastRenderedPageBreak/>
        <w:t>postępowania z dokumentami złożonymi radom gmin przy zgłaszaniu kandydatów na ławników</w:t>
      </w:r>
      <w:r w:rsidR="00374EEE" w:rsidRPr="001819F2">
        <w:rPr>
          <w:rFonts w:ascii="Arial" w:eastAsia="Times New Roman" w:hAnsi="Arial" w:cs="Arial"/>
          <w:lang w:eastAsia="pl-PL"/>
        </w:rPr>
        <w:t xml:space="preserve"> </w:t>
      </w:r>
      <w:r w:rsidRPr="001819F2">
        <w:rPr>
          <w:rFonts w:ascii="Arial" w:eastAsia="Times New Roman" w:hAnsi="Arial" w:cs="Arial"/>
          <w:lang w:eastAsia="pl-PL"/>
        </w:rPr>
        <w:t>oraz wzoru karty zgłoszenia (</w:t>
      </w:r>
      <w:r w:rsidR="001819F2" w:rsidRPr="001819F2">
        <w:rPr>
          <w:rFonts w:ascii="Arial" w:eastAsia="Times New Roman" w:hAnsi="Arial" w:cs="Arial"/>
          <w:lang w:eastAsia="pl-PL"/>
        </w:rPr>
        <w:t>Dz. U. z 20</w:t>
      </w:r>
      <w:r w:rsidR="00283142">
        <w:rPr>
          <w:rFonts w:ascii="Arial" w:eastAsia="Times New Roman" w:hAnsi="Arial" w:cs="Arial"/>
          <w:lang w:eastAsia="pl-PL"/>
        </w:rPr>
        <w:t>11</w:t>
      </w:r>
      <w:r w:rsidR="001819F2" w:rsidRPr="001819F2">
        <w:rPr>
          <w:rFonts w:ascii="Arial" w:eastAsia="Times New Roman" w:hAnsi="Arial" w:cs="Arial"/>
          <w:lang w:eastAsia="pl-PL"/>
        </w:rPr>
        <w:t xml:space="preserve">r. </w:t>
      </w:r>
      <w:r w:rsidR="00912DDD">
        <w:rPr>
          <w:rFonts w:ascii="Arial" w:eastAsia="Times New Roman" w:hAnsi="Arial" w:cs="Arial"/>
          <w:lang w:eastAsia="pl-PL"/>
        </w:rPr>
        <w:t xml:space="preserve">Nr 121, </w:t>
      </w:r>
      <w:r w:rsidR="001819F2" w:rsidRPr="001819F2">
        <w:rPr>
          <w:rFonts w:ascii="Arial" w:eastAsia="Times New Roman" w:hAnsi="Arial" w:cs="Arial"/>
          <w:lang w:eastAsia="pl-PL"/>
        </w:rPr>
        <w:t xml:space="preserve">poz. </w:t>
      </w:r>
      <w:r w:rsidR="00283142">
        <w:rPr>
          <w:rFonts w:ascii="Arial" w:eastAsia="Times New Roman" w:hAnsi="Arial" w:cs="Arial"/>
          <w:lang w:eastAsia="pl-PL"/>
        </w:rPr>
        <w:t xml:space="preserve">693 z </w:t>
      </w:r>
      <w:proofErr w:type="spellStart"/>
      <w:r w:rsidR="00283142">
        <w:rPr>
          <w:rFonts w:ascii="Arial" w:eastAsia="Times New Roman" w:hAnsi="Arial" w:cs="Arial"/>
          <w:lang w:eastAsia="pl-PL"/>
        </w:rPr>
        <w:t>późn</w:t>
      </w:r>
      <w:proofErr w:type="spellEnd"/>
      <w:r w:rsidR="00283142">
        <w:rPr>
          <w:rFonts w:ascii="Arial" w:eastAsia="Times New Roman" w:hAnsi="Arial" w:cs="Arial"/>
          <w:lang w:eastAsia="pl-PL"/>
        </w:rPr>
        <w:t>. zm</w:t>
      </w:r>
      <w:r w:rsidR="005612B1">
        <w:rPr>
          <w:rFonts w:ascii="Arial" w:eastAsia="Times New Roman" w:hAnsi="Arial" w:cs="Arial"/>
          <w:lang w:eastAsia="pl-PL"/>
        </w:rPr>
        <w:t>.</w:t>
      </w:r>
      <w:r w:rsidR="001819F2" w:rsidRPr="001819F2">
        <w:rPr>
          <w:rFonts w:ascii="Arial" w:eastAsia="Times New Roman" w:hAnsi="Arial" w:cs="Arial"/>
          <w:lang w:eastAsia="pl-PL"/>
        </w:rPr>
        <w:t>)</w:t>
      </w:r>
      <w:r w:rsidR="004919C0" w:rsidRPr="001819F2">
        <w:rPr>
          <w:rFonts w:ascii="Arial" w:eastAsia="Times New Roman" w:hAnsi="Arial" w:cs="Arial"/>
          <w:lang w:eastAsia="pl-PL"/>
        </w:rPr>
        <w:t>.</w:t>
      </w:r>
    </w:p>
    <w:p w14:paraId="43A29A78" w14:textId="77777777" w:rsidR="005C3762" w:rsidRPr="00787131" w:rsidRDefault="005C3762" w:rsidP="005C3762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5E6CFC" w14:textId="2B0C9C6E" w:rsidR="004919C0" w:rsidRPr="00880344" w:rsidRDefault="004919C0" w:rsidP="005C3762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E150AD">
        <w:rPr>
          <w:rFonts w:ascii="Arial" w:eastAsia="Times New Roman" w:hAnsi="Arial" w:cs="Arial"/>
          <w:b/>
          <w:lang w:eastAsia="pl-PL"/>
        </w:rPr>
        <w:t xml:space="preserve">Do zgłoszenia kandydata na ławnika dokonanego na karcie zgłoszenia dołącza się </w:t>
      </w:r>
      <w:r w:rsidRPr="00880344">
        <w:rPr>
          <w:rFonts w:ascii="Arial" w:eastAsia="Times New Roman" w:hAnsi="Arial" w:cs="Arial"/>
          <w:b/>
          <w:lang w:eastAsia="pl-PL"/>
        </w:rPr>
        <w:t>następujące dokumenty:</w:t>
      </w:r>
    </w:p>
    <w:p w14:paraId="33F0987C" w14:textId="77777777" w:rsidR="005C3762" w:rsidRPr="00880344" w:rsidRDefault="004919C0" w:rsidP="005C3762">
      <w:pPr>
        <w:pStyle w:val="Akapitzlist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880344">
        <w:rPr>
          <w:rFonts w:ascii="Arial" w:eastAsia="Times New Roman" w:hAnsi="Arial" w:cs="Arial"/>
          <w:lang w:eastAsia="pl-PL"/>
        </w:rPr>
        <w:t>informację z Krajowego Rejestru Karnego dotyczącą zgłaszanej osoby,</w:t>
      </w:r>
    </w:p>
    <w:p w14:paraId="4B3F49E8" w14:textId="6ED73F03" w:rsidR="005C3762" w:rsidRPr="00880344" w:rsidRDefault="004919C0" w:rsidP="005C3762">
      <w:pPr>
        <w:pStyle w:val="Akapitzlist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880344">
        <w:rPr>
          <w:rFonts w:ascii="Arial" w:eastAsia="Times New Roman" w:hAnsi="Arial" w:cs="Arial"/>
          <w:lang w:eastAsia="pl-PL"/>
        </w:rPr>
        <w:t xml:space="preserve">oświadczenie kandydata, że nie jest prowadzone przeciwko niemu postępowanie </w:t>
      </w:r>
      <w:r w:rsidR="00E37385" w:rsidRPr="00880344">
        <w:rPr>
          <w:rFonts w:ascii="Arial" w:eastAsia="Times New Roman" w:hAnsi="Arial" w:cs="Arial"/>
          <w:lang w:eastAsia="pl-PL"/>
        </w:rPr>
        <w:br/>
        <w:t xml:space="preserve">       </w:t>
      </w:r>
      <w:r w:rsidRPr="00880344">
        <w:rPr>
          <w:rFonts w:ascii="Arial" w:eastAsia="Times New Roman" w:hAnsi="Arial" w:cs="Arial"/>
          <w:lang w:eastAsia="pl-PL"/>
        </w:rPr>
        <w:t>o</w:t>
      </w:r>
      <w:r w:rsidR="005C3762" w:rsidRPr="00880344">
        <w:rPr>
          <w:rFonts w:ascii="Arial" w:eastAsia="Times New Roman" w:hAnsi="Arial" w:cs="Arial"/>
          <w:lang w:eastAsia="pl-PL"/>
        </w:rPr>
        <w:t xml:space="preserve"> </w:t>
      </w:r>
      <w:r w:rsidRPr="00880344">
        <w:rPr>
          <w:rFonts w:ascii="Arial" w:eastAsia="Times New Roman" w:hAnsi="Arial" w:cs="Arial"/>
          <w:lang w:eastAsia="pl-PL"/>
        </w:rPr>
        <w:t>przestępstwo ścigane z oskarżenia publicznego lub przestępstwo skarbowe,</w:t>
      </w:r>
    </w:p>
    <w:p w14:paraId="79FF06B1" w14:textId="773FD635" w:rsidR="005C3762" w:rsidRPr="00880344" w:rsidRDefault="004919C0" w:rsidP="00F707BB">
      <w:pPr>
        <w:pStyle w:val="Akapitzlist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880344">
        <w:rPr>
          <w:rFonts w:ascii="Arial" w:eastAsia="Times New Roman" w:hAnsi="Arial" w:cs="Arial"/>
          <w:lang w:eastAsia="pl-PL"/>
        </w:rPr>
        <w:t xml:space="preserve">oświadczenie kandydata, że nie jest lub nie był pozbawiony władzy rodzicielskiej, </w:t>
      </w:r>
      <w:r w:rsidR="00E37385" w:rsidRPr="00880344">
        <w:rPr>
          <w:rFonts w:ascii="Arial" w:eastAsia="Times New Roman" w:hAnsi="Arial" w:cs="Arial"/>
          <w:lang w:eastAsia="pl-PL"/>
        </w:rPr>
        <w:br/>
        <w:t xml:space="preserve">       </w:t>
      </w:r>
      <w:r w:rsidRPr="00880344">
        <w:rPr>
          <w:rFonts w:ascii="Arial" w:eastAsia="Times New Roman" w:hAnsi="Arial" w:cs="Arial"/>
          <w:lang w:eastAsia="pl-PL"/>
        </w:rPr>
        <w:t>a także, że władza rodzicielska nie została mu ograniczona ani zawieszona,</w:t>
      </w:r>
    </w:p>
    <w:p w14:paraId="62C63BCD" w14:textId="51F23C32" w:rsidR="005C3762" w:rsidRPr="00880344" w:rsidRDefault="00417EFF" w:rsidP="00F707BB">
      <w:pPr>
        <w:pStyle w:val="Akapitzlist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880344">
        <w:rPr>
          <w:rFonts w:ascii="Arial" w:eastAsia="Times New Roman" w:hAnsi="Arial" w:cs="Arial"/>
          <w:lang w:eastAsia="pl-PL"/>
        </w:rPr>
        <w:t xml:space="preserve">zaświadczenie lekarskie o stanie zdrowia, wystawione przez lekarza podstawowej </w:t>
      </w:r>
      <w:r w:rsidR="005C3762" w:rsidRPr="00880344">
        <w:rPr>
          <w:rFonts w:ascii="Arial" w:eastAsia="Times New Roman" w:hAnsi="Arial" w:cs="Arial"/>
          <w:lang w:eastAsia="pl-PL"/>
        </w:rPr>
        <w:br/>
        <w:t xml:space="preserve">       </w:t>
      </w:r>
      <w:r w:rsidRPr="00880344">
        <w:rPr>
          <w:rFonts w:ascii="Arial" w:eastAsia="Times New Roman" w:hAnsi="Arial" w:cs="Arial"/>
          <w:lang w:eastAsia="pl-PL"/>
        </w:rPr>
        <w:t xml:space="preserve">opieki zdrowotnej, w rozumieniu przepisów ustawy z dnia 27 października 2017r. </w:t>
      </w:r>
      <w:r w:rsidR="00E37385" w:rsidRPr="00880344">
        <w:rPr>
          <w:rFonts w:ascii="Arial" w:eastAsia="Times New Roman" w:hAnsi="Arial" w:cs="Arial"/>
          <w:lang w:eastAsia="pl-PL"/>
        </w:rPr>
        <w:br/>
        <w:t xml:space="preserve">       </w:t>
      </w:r>
      <w:r w:rsidRPr="00880344">
        <w:rPr>
          <w:rFonts w:ascii="Arial" w:eastAsia="Times New Roman" w:hAnsi="Arial" w:cs="Arial"/>
          <w:lang w:eastAsia="pl-PL"/>
        </w:rPr>
        <w:t>o</w:t>
      </w:r>
      <w:r w:rsidR="005C3762" w:rsidRPr="00880344">
        <w:rPr>
          <w:rFonts w:ascii="Arial" w:eastAsia="Times New Roman" w:hAnsi="Arial" w:cs="Arial"/>
          <w:lang w:eastAsia="pl-PL"/>
        </w:rPr>
        <w:t xml:space="preserve"> </w:t>
      </w:r>
      <w:r w:rsidRPr="00880344">
        <w:rPr>
          <w:rFonts w:ascii="Arial" w:eastAsia="Times New Roman" w:hAnsi="Arial" w:cs="Arial"/>
          <w:lang w:eastAsia="pl-PL"/>
        </w:rPr>
        <w:t>podstawowej opiece zdrowotnej (Dz.</w:t>
      </w:r>
      <w:r w:rsidR="00975B00" w:rsidRPr="00880344">
        <w:rPr>
          <w:rFonts w:ascii="Arial" w:eastAsia="Times New Roman" w:hAnsi="Arial" w:cs="Arial"/>
          <w:lang w:eastAsia="pl-PL"/>
        </w:rPr>
        <w:t xml:space="preserve"> </w:t>
      </w:r>
      <w:r w:rsidRPr="00880344">
        <w:rPr>
          <w:rFonts w:ascii="Arial" w:eastAsia="Times New Roman" w:hAnsi="Arial" w:cs="Arial"/>
          <w:lang w:eastAsia="pl-PL"/>
        </w:rPr>
        <w:t>U. z 20</w:t>
      </w:r>
      <w:r w:rsidR="00E150AD" w:rsidRPr="00880344">
        <w:rPr>
          <w:rFonts w:ascii="Arial" w:eastAsia="Times New Roman" w:hAnsi="Arial" w:cs="Arial"/>
          <w:lang w:eastAsia="pl-PL"/>
        </w:rPr>
        <w:t>22</w:t>
      </w:r>
      <w:r w:rsidRPr="00880344">
        <w:rPr>
          <w:rFonts w:ascii="Arial" w:eastAsia="Times New Roman" w:hAnsi="Arial" w:cs="Arial"/>
          <w:lang w:eastAsia="pl-PL"/>
        </w:rPr>
        <w:t xml:space="preserve"> poz. </w:t>
      </w:r>
      <w:r w:rsidR="00E150AD" w:rsidRPr="00880344">
        <w:rPr>
          <w:rFonts w:ascii="Arial" w:eastAsia="Times New Roman" w:hAnsi="Arial" w:cs="Arial"/>
          <w:lang w:eastAsia="pl-PL"/>
        </w:rPr>
        <w:t>2527</w:t>
      </w:r>
      <w:r w:rsidRPr="00880344">
        <w:rPr>
          <w:rFonts w:ascii="Arial" w:eastAsia="Times New Roman" w:hAnsi="Arial" w:cs="Arial"/>
          <w:lang w:eastAsia="pl-PL"/>
        </w:rPr>
        <w:t>), stwierdzające brak</w:t>
      </w:r>
      <w:r w:rsidR="00DD0563" w:rsidRPr="00880344">
        <w:rPr>
          <w:rFonts w:ascii="Arial" w:eastAsia="Times New Roman" w:hAnsi="Arial" w:cs="Arial"/>
          <w:lang w:eastAsia="pl-PL"/>
        </w:rPr>
        <w:t xml:space="preserve"> </w:t>
      </w:r>
      <w:r w:rsidR="00DD0563" w:rsidRPr="00880344">
        <w:rPr>
          <w:rFonts w:ascii="Arial" w:eastAsia="Times New Roman" w:hAnsi="Arial" w:cs="Arial"/>
          <w:lang w:eastAsia="pl-PL"/>
        </w:rPr>
        <w:br/>
        <w:t xml:space="preserve">       </w:t>
      </w:r>
      <w:r w:rsidRPr="00880344">
        <w:rPr>
          <w:rFonts w:ascii="Arial" w:eastAsia="Times New Roman" w:hAnsi="Arial" w:cs="Arial"/>
          <w:lang w:eastAsia="pl-PL"/>
        </w:rPr>
        <w:t>przeciwwskazań do wykonywania funkcji ławnika,</w:t>
      </w:r>
    </w:p>
    <w:p w14:paraId="388C45F1" w14:textId="1BB56338" w:rsidR="00417EFF" w:rsidRPr="00880344" w:rsidRDefault="00417EFF" w:rsidP="00F707BB">
      <w:pPr>
        <w:pStyle w:val="Akapitzlist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880344">
        <w:rPr>
          <w:rFonts w:ascii="Arial" w:eastAsia="Times New Roman" w:hAnsi="Arial" w:cs="Arial"/>
          <w:lang w:eastAsia="pl-PL"/>
        </w:rPr>
        <w:t xml:space="preserve">dwa zdjęcia zgodnie z wymogami stosowanymi przy skradaniu wniosku o wydanie </w:t>
      </w:r>
      <w:r w:rsidR="005C3762" w:rsidRPr="00880344">
        <w:rPr>
          <w:rFonts w:ascii="Arial" w:eastAsia="Times New Roman" w:hAnsi="Arial" w:cs="Arial"/>
          <w:lang w:eastAsia="pl-PL"/>
        </w:rPr>
        <w:br/>
        <w:t xml:space="preserve">    </w:t>
      </w:r>
      <w:r w:rsidR="00E37385" w:rsidRPr="00880344">
        <w:rPr>
          <w:rFonts w:ascii="Arial" w:eastAsia="Times New Roman" w:hAnsi="Arial" w:cs="Arial"/>
          <w:lang w:eastAsia="pl-PL"/>
        </w:rPr>
        <w:t xml:space="preserve">   </w:t>
      </w:r>
      <w:r w:rsidRPr="00880344">
        <w:rPr>
          <w:rFonts w:ascii="Arial" w:eastAsia="Times New Roman" w:hAnsi="Arial" w:cs="Arial"/>
          <w:lang w:eastAsia="pl-PL"/>
        </w:rPr>
        <w:t xml:space="preserve">dowodu osobistego. </w:t>
      </w:r>
    </w:p>
    <w:p w14:paraId="18AC2321" w14:textId="77777777" w:rsidR="005C2F84" w:rsidRPr="00787131" w:rsidRDefault="005C2F84" w:rsidP="005C2F8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4CC0457" w14:textId="3F671B34" w:rsidR="005C2F84" w:rsidRPr="00DC7A22" w:rsidRDefault="00D53032" w:rsidP="00F707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DC7A22">
        <w:rPr>
          <w:rFonts w:ascii="Arial" w:eastAsia="Times New Roman" w:hAnsi="Arial" w:cs="Arial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dotyczącej tej organizacji. </w:t>
      </w:r>
      <w:r w:rsidR="00912DDD">
        <w:rPr>
          <w:rFonts w:ascii="Arial" w:eastAsia="Times New Roman" w:hAnsi="Arial" w:cs="Arial"/>
          <w:lang w:eastAsia="pl-PL"/>
        </w:rPr>
        <w:t>(Zgodnie z treścią art. 4 ust.</w:t>
      </w:r>
      <w:r w:rsidR="00EB22E6">
        <w:rPr>
          <w:rFonts w:ascii="Arial" w:eastAsia="Times New Roman" w:hAnsi="Arial" w:cs="Arial"/>
          <w:lang w:eastAsia="pl-PL"/>
        </w:rPr>
        <w:t xml:space="preserve"> </w:t>
      </w:r>
      <w:r w:rsidR="00912DDD">
        <w:rPr>
          <w:rFonts w:ascii="Arial" w:eastAsia="Times New Roman" w:hAnsi="Arial" w:cs="Arial"/>
          <w:lang w:eastAsia="pl-PL"/>
        </w:rPr>
        <w:t>4 aa ustawy z dnia 20 sierpnia 1997r. o Krajowym Rejestrze Sądowym (</w:t>
      </w:r>
      <w:r w:rsidR="009E2EF4">
        <w:rPr>
          <w:rFonts w:ascii="Arial" w:eastAsia="Times New Roman" w:hAnsi="Arial" w:cs="Arial"/>
          <w:lang w:eastAsia="pl-PL"/>
        </w:rPr>
        <w:t xml:space="preserve">tekst jednolity: </w:t>
      </w:r>
      <w:r w:rsidR="00912DDD">
        <w:rPr>
          <w:rFonts w:ascii="Arial" w:eastAsia="Times New Roman" w:hAnsi="Arial" w:cs="Arial"/>
          <w:lang w:eastAsia="pl-PL"/>
        </w:rPr>
        <w:t>Dz. U. z 202</w:t>
      </w:r>
      <w:r w:rsidR="00E67CCC">
        <w:rPr>
          <w:rFonts w:ascii="Arial" w:eastAsia="Times New Roman" w:hAnsi="Arial" w:cs="Arial"/>
          <w:lang w:eastAsia="pl-PL"/>
        </w:rPr>
        <w:t>3</w:t>
      </w:r>
      <w:r w:rsidR="00912DDD">
        <w:rPr>
          <w:rFonts w:ascii="Arial" w:eastAsia="Times New Roman" w:hAnsi="Arial" w:cs="Arial"/>
          <w:lang w:eastAsia="pl-PL"/>
        </w:rPr>
        <w:t xml:space="preserve">r. poz. </w:t>
      </w:r>
      <w:r w:rsidR="00E67CCC">
        <w:rPr>
          <w:rFonts w:ascii="Arial" w:eastAsia="Times New Roman" w:hAnsi="Arial" w:cs="Arial"/>
          <w:lang w:eastAsia="pl-PL"/>
        </w:rPr>
        <w:t>685</w:t>
      </w:r>
      <w:r w:rsidR="00190A3C">
        <w:rPr>
          <w:rFonts w:ascii="Arial" w:eastAsia="Times New Roman" w:hAnsi="Arial" w:cs="Arial"/>
          <w:lang w:eastAsia="pl-PL"/>
        </w:rPr>
        <w:t xml:space="preserve"> ze zm.) pobrane samodzielnie wydruki komputerowe informacji o podmiotach wpisanych do Rejestru mają moc zrównaną z mocą odpisu aktualnego z rejestru, wydanego przez Centralną Informację Krajowego Rejestru Sądowego, o których mowa w art. 4 ust. 3 ustawy o KRS, jeżeli posiadają cechy umożliwiające weryfikację z danymi zawartymi w Rejestrze).</w:t>
      </w:r>
    </w:p>
    <w:p w14:paraId="3A43EC2E" w14:textId="70343E41" w:rsidR="005C2F84" w:rsidRPr="00DC7A22" w:rsidRDefault="00D53032" w:rsidP="005C2F84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DC7A22">
        <w:rPr>
          <w:rFonts w:ascii="Arial" w:eastAsia="Times New Roman" w:hAnsi="Arial" w:cs="Arial"/>
          <w:lang w:eastAsia="pl-PL"/>
        </w:rPr>
        <w:t xml:space="preserve">Do zgłoszenia kandydata na ławnika dokonanego na karcie zgłoszenia przez obywateli </w:t>
      </w:r>
      <w:r w:rsidR="002F3AC3">
        <w:rPr>
          <w:rFonts w:ascii="Arial" w:eastAsia="Times New Roman" w:hAnsi="Arial" w:cs="Arial"/>
          <w:lang w:eastAsia="pl-PL"/>
        </w:rPr>
        <w:t>mających czynne prawo wyborcze, zamieszkujących stale na terenie Gminy Zalewo,</w:t>
      </w:r>
      <w:r w:rsidR="002F3AC3" w:rsidRPr="00DC7A22">
        <w:rPr>
          <w:rFonts w:ascii="Arial" w:eastAsia="Times New Roman" w:hAnsi="Arial" w:cs="Arial"/>
          <w:lang w:eastAsia="pl-PL"/>
        </w:rPr>
        <w:t xml:space="preserve"> </w:t>
      </w:r>
      <w:r w:rsidRPr="00DC7A22">
        <w:rPr>
          <w:rFonts w:ascii="Arial" w:eastAsia="Times New Roman" w:hAnsi="Arial" w:cs="Arial"/>
          <w:lang w:eastAsia="pl-PL"/>
        </w:rPr>
        <w:t>dołącza się również listę osób zawierającą imię (imiona), nazwisko, numer ewidencyjny PESEL, miejsce stałego zamieszkania i własnoręczny podpis każdej z pięćdziesięciu osób</w:t>
      </w:r>
      <w:r w:rsidR="00DA6C6D">
        <w:rPr>
          <w:rFonts w:ascii="Arial" w:eastAsia="Times New Roman" w:hAnsi="Arial" w:cs="Arial"/>
          <w:lang w:eastAsia="pl-PL"/>
        </w:rPr>
        <w:t xml:space="preserve"> </w:t>
      </w:r>
      <w:r w:rsidRPr="00DC7A22">
        <w:rPr>
          <w:rFonts w:ascii="Arial" w:eastAsia="Times New Roman" w:hAnsi="Arial" w:cs="Arial"/>
          <w:lang w:eastAsia="pl-PL"/>
        </w:rPr>
        <w:t>zgłaszających kandydata.</w:t>
      </w:r>
    </w:p>
    <w:p w14:paraId="3C688184" w14:textId="65971D9F" w:rsidR="005C2F84" w:rsidRPr="00964C6B" w:rsidRDefault="00D53032" w:rsidP="005C2F84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DC7A22">
        <w:rPr>
          <w:rFonts w:ascii="Arial" w:eastAsia="Times New Roman" w:hAnsi="Arial" w:cs="Arial"/>
          <w:lang w:eastAsia="pl-PL"/>
        </w:rPr>
        <w:t>Dokumenty wymienione w pkt VI (1-</w:t>
      </w:r>
      <w:r w:rsidR="00DC7A22" w:rsidRPr="00DC7A22">
        <w:rPr>
          <w:rFonts w:ascii="Arial" w:eastAsia="Times New Roman" w:hAnsi="Arial" w:cs="Arial"/>
          <w:lang w:eastAsia="pl-PL"/>
        </w:rPr>
        <w:t xml:space="preserve"> </w:t>
      </w:r>
      <w:r w:rsidRPr="00DC7A22">
        <w:rPr>
          <w:rFonts w:ascii="Arial" w:eastAsia="Times New Roman" w:hAnsi="Arial" w:cs="Arial"/>
          <w:lang w:eastAsia="pl-PL"/>
        </w:rPr>
        <w:t xml:space="preserve">4) powinny być opatrzone datą nie wcześniejszą niż </w:t>
      </w:r>
      <w:r w:rsidR="00DC7A22" w:rsidRPr="00DC7A22">
        <w:rPr>
          <w:rFonts w:ascii="Arial" w:eastAsia="Times New Roman" w:hAnsi="Arial" w:cs="Arial"/>
          <w:lang w:eastAsia="pl-PL"/>
        </w:rPr>
        <w:br/>
      </w:r>
      <w:r w:rsidRPr="00964C6B">
        <w:rPr>
          <w:rFonts w:ascii="Arial" w:eastAsia="Times New Roman" w:hAnsi="Arial" w:cs="Arial"/>
          <w:lang w:eastAsia="pl-PL"/>
        </w:rPr>
        <w:t xml:space="preserve">30 dni przed dniem zgłoszenia, a </w:t>
      </w:r>
      <w:r w:rsidR="00D30BEE" w:rsidRPr="00964C6B">
        <w:rPr>
          <w:rFonts w:ascii="Arial" w:eastAsia="Times New Roman" w:hAnsi="Arial" w:cs="Arial"/>
          <w:lang w:eastAsia="pl-PL"/>
        </w:rPr>
        <w:t>odpis</w:t>
      </w:r>
      <w:r w:rsidRPr="00964C6B">
        <w:rPr>
          <w:rFonts w:ascii="Arial" w:eastAsia="Times New Roman" w:hAnsi="Arial" w:cs="Arial"/>
          <w:lang w:eastAsia="pl-PL"/>
        </w:rPr>
        <w:t xml:space="preserve"> z </w:t>
      </w:r>
      <w:r w:rsidR="00D30BEE" w:rsidRPr="00964C6B">
        <w:rPr>
          <w:rFonts w:ascii="Arial" w:eastAsia="Times New Roman" w:hAnsi="Arial" w:cs="Arial"/>
          <w:lang w:eastAsia="pl-PL"/>
        </w:rPr>
        <w:t>Krajowego</w:t>
      </w:r>
      <w:r w:rsidRPr="00964C6B">
        <w:rPr>
          <w:rFonts w:ascii="Arial" w:eastAsia="Times New Roman" w:hAnsi="Arial" w:cs="Arial"/>
          <w:lang w:eastAsia="pl-PL"/>
        </w:rPr>
        <w:t xml:space="preserve"> Rejestru Sądowego albo odpis lub </w:t>
      </w:r>
      <w:r w:rsidR="00D30BEE" w:rsidRPr="00964C6B">
        <w:rPr>
          <w:rFonts w:ascii="Arial" w:eastAsia="Times New Roman" w:hAnsi="Arial" w:cs="Arial"/>
          <w:lang w:eastAsia="pl-PL"/>
        </w:rPr>
        <w:t>zaświadczenie potwierdzające wpis do innego właściwego rejestru lub ewidencji dotyczącej tej organizacji, datą nie wcześniejszą ni</w:t>
      </w:r>
      <w:r w:rsidR="00B260AE">
        <w:rPr>
          <w:rFonts w:ascii="Arial" w:eastAsia="Times New Roman" w:hAnsi="Arial" w:cs="Arial"/>
          <w:lang w:eastAsia="pl-PL"/>
        </w:rPr>
        <w:t>ż</w:t>
      </w:r>
      <w:r w:rsidR="00D30BEE" w:rsidRPr="00964C6B">
        <w:rPr>
          <w:rFonts w:ascii="Arial" w:eastAsia="Times New Roman" w:hAnsi="Arial" w:cs="Arial"/>
          <w:lang w:eastAsia="pl-PL"/>
        </w:rPr>
        <w:t xml:space="preserve"> 3 miesiące przed dniem zgłoszenia. </w:t>
      </w:r>
    </w:p>
    <w:p w14:paraId="73D8D2E5" w14:textId="77777777" w:rsidR="005C2F84" w:rsidRPr="00964C6B" w:rsidRDefault="00D53032" w:rsidP="005C2F84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964C6B">
        <w:rPr>
          <w:rFonts w:ascii="Arial" w:eastAsia="Times New Roman" w:hAnsi="Arial" w:cs="Arial"/>
          <w:lang w:eastAsia="pl-PL"/>
        </w:rPr>
        <w:t>Osobą uprawnioną do składania wyjaśnień w sprawie zgłoszenia kandydata na ławnika przez obywateli jest osoba, której nazwisko zostało umieszczone jako pierwsze na liście.</w:t>
      </w:r>
    </w:p>
    <w:p w14:paraId="5744EB30" w14:textId="276B8F1E" w:rsidR="005C2F84" w:rsidRPr="00964C6B" w:rsidRDefault="001C67B9" w:rsidP="005C2F84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964C6B">
        <w:rPr>
          <w:rFonts w:ascii="Arial" w:eastAsia="Times New Roman" w:hAnsi="Arial" w:cs="Arial"/>
          <w:lang w:eastAsia="pl-PL"/>
        </w:rPr>
        <w:t xml:space="preserve">Koszt opłaty za wydanie informacji z Krajowego Rejestru Karnego oraz aktualnego odpisu </w:t>
      </w:r>
      <w:r w:rsidR="005E7A17" w:rsidRPr="00964C6B">
        <w:rPr>
          <w:rFonts w:ascii="Arial" w:eastAsia="Times New Roman" w:hAnsi="Arial" w:cs="Arial"/>
          <w:lang w:eastAsia="pl-PL"/>
        </w:rPr>
        <w:br/>
      </w:r>
      <w:r w:rsidRPr="00964C6B">
        <w:rPr>
          <w:rFonts w:ascii="Arial" w:eastAsia="Times New Roman" w:hAnsi="Arial" w:cs="Arial"/>
          <w:lang w:eastAsia="pl-PL"/>
        </w:rPr>
        <w:t>z Krajowego Rejestru Sądowego albo odpisu lub zaświadczenia innego właściwego rejestru lub ewidencji ponosi Skarb Państwa.</w:t>
      </w:r>
    </w:p>
    <w:p w14:paraId="5672995F" w14:textId="77777777" w:rsidR="005C2F84" w:rsidRPr="00CB4C4B" w:rsidRDefault="001C67B9" w:rsidP="005C2F84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964C6B">
        <w:rPr>
          <w:rFonts w:ascii="Arial" w:eastAsia="Times New Roman" w:hAnsi="Arial" w:cs="Arial"/>
          <w:lang w:eastAsia="pl-PL"/>
        </w:rPr>
        <w:t xml:space="preserve">Koszt </w:t>
      </w:r>
      <w:r w:rsidRPr="00CB4C4B">
        <w:rPr>
          <w:rFonts w:ascii="Arial" w:eastAsia="Times New Roman" w:hAnsi="Arial" w:cs="Arial"/>
          <w:lang w:eastAsia="pl-PL"/>
        </w:rPr>
        <w:t>opłaty za badanie lekarskie i za wystawienie zaświadczenia lekarskiego ponosi kandydat na ławnika.</w:t>
      </w:r>
    </w:p>
    <w:p w14:paraId="42B63BA4" w14:textId="724DC38A" w:rsidR="005C2F84" w:rsidRPr="00056095" w:rsidRDefault="0003624C" w:rsidP="00BE21A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FF0000"/>
          <w:lang w:eastAsia="pl-PL"/>
        </w:rPr>
      </w:pPr>
      <w:r w:rsidRPr="00CB4C4B">
        <w:rPr>
          <w:rFonts w:ascii="Arial" w:eastAsia="Times New Roman" w:hAnsi="Arial" w:cs="Arial"/>
          <w:lang w:eastAsia="pl-PL"/>
        </w:rPr>
        <w:t>Karty zg</w:t>
      </w:r>
      <w:r w:rsidR="00560408" w:rsidRPr="00CB4C4B">
        <w:rPr>
          <w:rFonts w:ascii="Arial" w:eastAsia="Times New Roman" w:hAnsi="Arial" w:cs="Arial"/>
          <w:lang w:eastAsia="pl-PL"/>
        </w:rPr>
        <w:t>ł</w:t>
      </w:r>
      <w:r w:rsidRPr="00CB4C4B">
        <w:rPr>
          <w:rFonts w:ascii="Arial" w:eastAsia="Times New Roman" w:hAnsi="Arial" w:cs="Arial"/>
          <w:lang w:eastAsia="pl-PL"/>
        </w:rPr>
        <w:t>oszeń</w:t>
      </w:r>
      <w:r w:rsidR="00560408" w:rsidRPr="00CB4C4B">
        <w:rPr>
          <w:rFonts w:ascii="Arial" w:eastAsia="Times New Roman" w:hAnsi="Arial" w:cs="Arial"/>
          <w:lang w:eastAsia="pl-PL"/>
        </w:rPr>
        <w:t xml:space="preserve"> kandydatów na ławn</w:t>
      </w:r>
      <w:r w:rsidR="00560408" w:rsidRPr="00952653">
        <w:rPr>
          <w:rFonts w:ascii="Arial" w:eastAsia="Times New Roman" w:hAnsi="Arial" w:cs="Arial"/>
          <w:lang w:eastAsia="pl-PL"/>
        </w:rPr>
        <w:t xml:space="preserve">ika można pobrać w sekretariacie Urzędu Miejskiego </w:t>
      </w:r>
      <w:r w:rsidR="005E7A17" w:rsidRPr="00952653">
        <w:rPr>
          <w:rFonts w:ascii="Arial" w:eastAsia="Times New Roman" w:hAnsi="Arial" w:cs="Arial"/>
          <w:lang w:eastAsia="pl-PL"/>
        </w:rPr>
        <w:br/>
      </w:r>
      <w:r w:rsidR="00560408" w:rsidRPr="00952653">
        <w:rPr>
          <w:rFonts w:ascii="Arial" w:eastAsia="Times New Roman" w:hAnsi="Arial" w:cs="Arial"/>
          <w:lang w:eastAsia="pl-PL"/>
        </w:rPr>
        <w:t xml:space="preserve">w Zalewie (pokój nr 9) </w:t>
      </w:r>
      <w:r w:rsidR="00560408" w:rsidRPr="00E67006">
        <w:rPr>
          <w:rFonts w:ascii="Arial" w:eastAsia="Times New Roman" w:hAnsi="Arial" w:cs="Arial"/>
          <w:lang w:eastAsia="pl-PL"/>
        </w:rPr>
        <w:t xml:space="preserve">lub </w:t>
      </w:r>
      <w:r w:rsidR="00A00CCC" w:rsidRPr="00E67006">
        <w:rPr>
          <w:rFonts w:ascii="Arial" w:eastAsia="Times New Roman" w:hAnsi="Arial" w:cs="Arial"/>
          <w:lang w:eastAsia="pl-PL"/>
        </w:rPr>
        <w:t xml:space="preserve">w </w:t>
      </w:r>
      <w:r w:rsidR="00560408" w:rsidRPr="00E67006">
        <w:rPr>
          <w:rFonts w:ascii="Arial" w:eastAsia="Times New Roman" w:hAnsi="Arial" w:cs="Arial"/>
          <w:lang w:eastAsia="pl-PL"/>
        </w:rPr>
        <w:t>pokoju nr 13 oraz ze strony</w:t>
      </w:r>
      <w:r w:rsidR="00F53A27" w:rsidRPr="00E67006">
        <w:rPr>
          <w:rFonts w:ascii="Arial" w:eastAsia="Times New Roman" w:hAnsi="Arial" w:cs="Arial"/>
          <w:lang w:eastAsia="pl-PL"/>
        </w:rPr>
        <w:t xml:space="preserve"> Biuletynu Informacji Publicznej</w:t>
      </w:r>
      <w:r w:rsidR="00560408" w:rsidRPr="00E67006">
        <w:rPr>
          <w:rFonts w:ascii="Arial" w:eastAsia="Times New Roman" w:hAnsi="Arial" w:cs="Arial"/>
          <w:lang w:eastAsia="pl-PL"/>
        </w:rPr>
        <w:t xml:space="preserve"> </w:t>
      </w:r>
      <w:r w:rsidR="00F53A27" w:rsidRPr="00E67006">
        <w:rPr>
          <w:rFonts w:ascii="Arial" w:eastAsia="Times New Roman" w:hAnsi="Arial" w:cs="Arial"/>
          <w:lang w:eastAsia="pl-PL"/>
        </w:rPr>
        <w:t>Gminy Zalewo</w:t>
      </w:r>
      <w:r w:rsidR="00560408" w:rsidRPr="00E67006">
        <w:rPr>
          <w:rFonts w:ascii="Arial" w:eastAsia="Times New Roman" w:hAnsi="Arial" w:cs="Arial"/>
          <w:lang w:eastAsia="pl-PL"/>
        </w:rPr>
        <w:t xml:space="preserve"> </w:t>
      </w:r>
      <w:r w:rsidR="00E67006" w:rsidRPr="00E67006">
        <w:rPr>
          <w:rFonts w:ascii="Arial" w:hAnsi="Arial" w:cs="Arial"/>
        </w:rPr>
        <w:t>https://bip.zalewo.pl/</w:t>
      </w:r>
      <w:r w:rsidR="00E67006" w:rsidRPr="00E67006">
        <w:rPr>
          <w:rStyle w:val="Hipercze"/>
          <w:color w:val="auto"/>
          <w:u w:val="none"/>
        </w:rPr>
        <w:t xml:space="preserve"> </w:t>
      </w:r>
      <w:r w:rsidR="003E015F" w:rsidRPr="00952653">
        <w:rPr>
          <w:rStyle w:val="Hipercze"/>
          <w:rFonts w:ascii="Arial" w:eastAsia="Times New Roman" w:hAnsi="Arial" w:cs="Arial"/>
          <w:color w:val="auto"/>
          <w:lang w:eastAsia="pl-PL"/>
        </w:rPr>
        <w:t>(zakł</w:t>
      </w:r>
      <w:r w:rsidR="002A5D0C" w:rsidRPr="00952653">
        <w:rPr>
          <w:rStyle w:val="Hipercze"/>
          <w:rFonts w:ascii="Arial" w:eastAsia="Times New Roman" w:hAnsi="Arial" w:cs="Arial"/>
          <w:color w:val="auto"/>
          <w:lang w:eastAsia="pl-PL"/>
        </w:rPr>
        <w:t>a</w:t>
      </w:r>
      <w:r w:rsidR="003E015F" w:rsidRPr="00952653">
        <w:rPr>
          <w:rStyle w:val="Hipercze"/>
          <w:rFonts w:ascii="Arial" w:eastAsia="Times New Roman" w:hAnsi="Arial" w:cs="Arial"/>
          <w:color w:val="auto"/>
          <w:lang w:eastAsia="pl-PL"/>
        </w:rPr>
        <w:t xml:space="preserve">dka </w:t>
      </w:r>
      <w:r w:rsidR="00952653" w:rsidRPr="00952653">
        <w:rPr>
          <w:rStyle w:val="Hipercze"/>
          <w:rFonts w:ascii="Arial" w:eastAsia="Times New Roman" w:hAnsi="Arial" w:cs="Arial"/>
          <w:color w:val="auto"/>
          <w:lang w:eastAsia="pl-PL"/>
        </w:rPr>
        <w:t>wybory ławników</w:t>
      </w:r>
      <w:r w:rsidR="003E015F" w:rsidRPr="00952653">
        <w:rPr>
          <w:rStyle w:val="Hipercze"/>
          <w:rFonts w:ascii="Arial" w:eastAsia="Times New Roman" w:hAnsi="Arial" w:cs="Arial"/>
          <w:color w:val="auto"/>
          <w:lang w:eastAsia="pl-PL"/>
        </w:rPr>
        <w:t>)</w:t>
      </w:r>
      <w:r w:rsidR="00D13956" w:rsidRPr="00952653">
        <w:rPr>
          <w:rFonts w:ascii="Arial" w:eastAsia="Times New Roman" w:hAnsi="Arial" w:cs="Arial"/>
          <w:lang w:eastAsia="pl-PL"/>
        </w:rPr>
        <w:t xml:space="preserve">, ze </w:t>
      </w:r>
      <w:r w:rsidR="00F53A27" w:rsidRPr="00952653">
        <w:rPr>
          <w:rFonts w:ascii="Arial" w:eastAsia="Times New Roman" w:hAnsi="Arial" w:cs="Arial"/>
          <w:lang w:eastAsia="pl-PL"/>
        </w:rPr>
        <w:t xml:space="preserve">strony internetowej </w:t>
      </w:r>
      <w:r w:rsidR="00D13956" w:rsidRPr="00952653">
        <w:rPr>
          <w:rFonts w:ascii="Arial" w:eastAsia="Times New Roman" w:hAnsi="Arial" w:cs="Arial"/>
          <w:lang w:eastAsia="pl-PL"/>
        </w:rPr>
        <w:t>Gminy Zalewo</w:t>
      </w:r>
      <w:r w:rsidR="00D13956" w:rsidRPr="00952653">
        <w:t xml:space="preserve"> </w:t>
      </w:r>
      <w:hyperlink r:id="rId5" w:history="1">
        <w:r w:rsidR="00560408" w:rsidRPr="00952653">
          <w:rPr>
            <w:rStyle w:val="Hipercze"/>
            <w:rFonts w:ascii="Arial" w:eastAsia="Times New Roman" w:hAnsi="Arial" w:cs="Arial"/>
            <w:color w:val="auto"/>
            <w:lang w:eastAsia="pl-PL"/>
          </w:rPr>
          <w:t>www.zalewo.pl</w:t>
        </w:r>
      </w:hyperlink>
      <w:r w:rsidR="00560408" w:rsidRPr="00952653">
        <w:rPr>
          <w:rFonts w:ascii="Arial" w:eastAsia="Times New Roman" w:hAnsi="Arial" w:cs="Arial"/>
          <w:lang w:eastAsia="pl-PL"/>
        </w:rPr>
        <w:t xml:space="preserve"> </w:t>
      </w:r>
      <w:r w:rsidR="00952653" w:rsidRPr="00952653">
        <w:rPr>
          <w:rFonts w:ascii="Arial" w:eastAsia="Times New Roman" w:hAnsi="Arial" w:cs="Arial"/>
          <w:lang w:eastAsia="pl-PL"/>
        </w:rPr>
        <w:t xml:space="preserve">(aktualności) </w:t>
      </w:r>
      <w:r w:rsidR="00560408" w:rsidRPr="00952653">
        <w:rPr>
          <w:rFonts w:ascii="Arial" w:eastAsia="Times New Roman" w:hAnsi="Arial" w:cs="Arial"/>
          <w:lang w:eastAsia="pl-PL"/>
        </w:rPr>
        <w:t xml:space="preserve">lub ze strony internetowej Ministerstwa Sprawiedliwości </w:t>
      </w:r>
      <w:r w:rsidR="00FF31E3" w:rsidRPr="00952653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BE21AB" w:rsidRPr="00952653">
          <w:rPr>
            <w:rStyle w:val="Hipercze"/>
            <w:rFonts w:ascii="Arial" w:hAnsi="Arial" w:cs="Arial"/>
            <w:color w:val="auto"/>
          </w:rPr>
          <w:t>https://www.gov.pl/web/sprawiedliwosc/formularz-dotyczac-zglaszania-kandydatow-na-lawnikow</w:t>
        </w:r>
      </w:hyperlink>
      <w:r w:rsidR="00BE21AB">
        <w:rPr>
          <w:rFonts w:ascii="Arial" w:hAnsi="Arial" w:cs="Arial"/>
        </w:rPr>
        <w:t xml:space="preserve"> </w:t>
      </w:r>
    </w:p>
    <w:p w14:paraId="1847A113" w14:textId="77777777" w:rsidR="00FF31E3" w:rsidRPr="00787131" w:rsidRDefault="00FF31E3" w:rsidP="00FF31E3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884E2A4" w14:textId="64435AFC" w:rsidR="005C2F84" w:rsidRPr="00CB4C4B" w:rsidRDefault="009F6EE4" w:rsidP="00F707BB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CB4C4B">
        <w:rPr>
          <w:rFonts w:ascii="Arial" w:eastAsia="Times New Roman" w:hAnsi="Arial" w:cs="Arial"/>
          <w:lang w:eastAsia="pl-PL"/>
        </w:rPr>
        <w:lastRenderedPageBreak/>
        <w:t xml:space="preserve">Stosowne dokumenty należy składać </w:t>
      </w:r>
      <w:r w:rsidRPr="00CB4C4B">
        <w:rPr>
          <w:rFonts w:ascii="Arial" w:eastAsia="Times New Roman" w:hAnsi="Arial" w:cs="Arial"/>
          <w:b/>
          <w:lang w:eastAsia="pl-PL"/>
        </w:rPr>
        <w:t>w terminie do 30 czerwca 20</w:t>
      </w:r>
      <w:r w:rsidR="00CB4C4B" w:rsidRPr="00CB4C4B">
        <w:rPr>
          <w:rFonts w:ascii="Arial" w:eastAsia="Times New Roman" w:hAnsi="Arial" w:cs="Arial"/>
          <w:b/>
          <w:lang w:eastAsia="pl-PL"/>
        </w:rPr>
        <w:t>23</w:t>
      </w:r>
      <w:r w:rsidRPr="00CB4C4B">
        <w:rPr>
          <w:rFonts w:ascii="Arial" w:eastAsia="Times New Roman" w:hAnsi="Arial" w:cs="Arial"/>
          <w:b/>
          <w:lang w:eastAsia="pl-PL"/>
        </w:rPr>
        <w:t xml:space="preserve"> roku</w:t>
      </w:r>
      <w:r w:rsidRPr="00CB4C4B">
        <w:rPr>
          <w:rFonts w:ascii="Arial" w:eastAsia="Times New Roman" w:hAnsi="Arial" w:cs="Arial"/>
          <w:lang w:eastAsia="pl-PL"/>
        </w:rPr>
        <w:t xml:space="preserve"> w Sekretariacie Urzędu Miejskiego w Zalewie ul. Częstochowska 8, 14-230 Zalewo w godzinach pracy Urzędu.</w:t>
      </w:r>
    </w:p>
    <w:p w14:paraId="03BBA049" w14:textId="3834DDCD" w:rsidR="009F6EE4" w:rsidRPr="00CB4C4B" w:rsidRDefault="001C67B9" w:rsidP="005C2F84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CB4C4B">
        <w:rPr>
          <w:rFonts w:ascii="Arial" w:eastAsia="Times New Roman" w:hAnsi="Arial" w:cs="Arial"/>
          <w:lang w:eastAsia="pl-PL"/>
        </w:rPr>
        <w:t xml:space="preserve">Zgłoszenia, które nie będą spełniać wymogów formalnych, lub które wpłyną po </w:t>
      </w:r>
      <w:r w:rsidR="009F6EE4" w:rsidRPr="00CB4C4B">
        <w:rPr>
          <w:rFonts w:ascii="Arial" w:eastAsia="Times New Roman" w:hAnsi="Arial" w:cs="Arial"/>
          <w:lang w:eastAsia="pl-PL"/>
        </w:rPr>
        <w:t>terminie, pozostawia się bez rozpatrzenia.</w:t>
      </w:r>
      <w:r w:rsidR="005C2F84" w:rsidRPr="00CB4C4B">
        <w:rPr>
          <w:rFonts w:ascii="Arial" w:eastAsia="Times New Roman" w:hAnsi="Arial" w:cs="Arial"/>
          <w:lang w:eastAsia="pl-PL"/>
        </w:rPr>
        <w:t xml:space="preserve"> </w:t>
      </w:r>
      <w:r w:rsidR="009F6EE4" w:rsidRPr="00CB4C4B">
        <w:rPr>
          <w:rFonts w:ascii="Arial" w:eastAsia="Times New Roman" w:hAnsi="Arial" w:cs="Arial"/>
          <w:lang w:eastAsia="pl-PL"/>
        </w:rPr>
        <w:t>Przywrócenie terminu do zgłoszenia kandydatów jest niedopuszczalne.</w:t>
      </w:r>
      <w:r w:rsidR="005C2F84" w:rsidRPr="00CB4C4B">
        <w:rPr>
          <w:rFonts w:ascii="Arial" w:eastAsia="Times New Roman" w:hAnsi="Arial" w:cs="Arial"/>
          <w:lang w:eastAsia="pl-PL"/>
        </w:rPr>
        <w:t xml:space="preserve"> </w:t>
      </w:r>
      <w:r w:rsidR="009F6EE4" w:rsidRPr="00CB4C4B">
        <w:rPr>
          <w:rFonts w:ascii="Arial" w:eastAsia="Times New Roman" w:hAnsi="Arial" w:cs="Arial"/>
          <w:lang w:eastAsia="pl-PL"/>
        </w:rPr>
        <w:t xml:space="preserve">Informacje na temat wyborów ławników można uzyskać w </w:t>
      </w:r>
      <w:r w:rsidR="005808F1" w:rsidRPr="00CB4C4B">
        <w:rPr>
          <w:rFonts w:ascii="Arial" w:eastAsia="Times New Roman" w:hAnsi="Arial" w:cs="Arial"/>
          <w:lang w:eastAsia="pl-PL"/>
        </w:rPr>
        <w:t>Urzędzie</w:t>
      </w:r>
      <w:r w:rsidR="009F6EE4" w:rsidRPr="00CB4C4B">
        <w:rPr>
          <w:rFonts w:ascii="Arial" w:eastAsia="Times New Roman" w:hAnsi="Arial" w:cs="Arial"/>
          <w:lang w:eastAsia="pl-PL"/>
        </w:rPr>
        <w:t xml:space="preserve"> </w:t>
      </w:r>
      <w:r w:rsidR="005808F1" w:rsidRPr="00CB4C4B">
        <w:rPr>
          <w:rFonts w:ascii="Arial" w:eastAsia="Times New Roman" w:hAnsi="Arial" w:cs="Arial"/>
          <w:lang w:eastAsia="pl-PL"/>
        </w:rPr>
        <w:t>M</w:t>
      </w:r>
      <w:r w:rsidR="009F6EE4" w:rsidRPr="00CB4C4B">
        <w:rPr>
          <w:rFonts w:ascii="Arial" w:eastAsia="Times New Roman" w:hAnsi="Arial" w:cs="Arial"/>
          <w:lang w:eastAsia="pl-PL"/>
        </w:rPr>
        <w:t xml:space="preserve">iejskim w Zalewie pod </w:t>
      </w:r>
      <w:r w:rsidR="005808F1" w:rsidRPr="00CB4C4B">
        <w:rPr>
          <w:rFonts w:ascii="Arial" w:eastAsia="Times New Roman" w:hAnsi="Arial" w:cs="Arial"/>
          <w:lang w:eastAsia="pl-PL"/>
        </w:rPr>
        <w:t>numerem</w:t>
      </w:r>
      <w:r w:rsidR="009F6EE4" w:rsidRPr="00CB4C4B">
        <w:rPr>
          <w:rFonts w:ascii="Arial" w:eastAsia="Times New Roman" w:hAnsi="Arial" w:cs="Arial"/>
          <w:lang w:eastAsia="pl-PL"/>
        </w:rPr>
        <w:t xml:space="preserve"> telefonu (89) 758 83 77 wew.23</w:t>
      </w:r>
    </w:p>
    <w:p w14:paraId="702D21C9" w14:textId="6C8399A6" w:rsidR="009F6EE4" w:rsidRPr="00CB4C4B" w:rsidRDefault="009F6EE4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7E4164" w14:textId="289F5A11" w:rsidR="0043011F" w:rsidRPr="00CB4C4B" w:rsidRDefault="0043011F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4F159F" w14:textId="77777777" w:rsidR="0043011F" w:rsidRPr="00CB4C4B" w:rsidRDefault="0043011F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D257B6" w14:textId="44111B5F" w:rsidR="009F6EE4" w:rsidRPr="00CB4C4B" w:rsidRDefault="009F6EE4" w:rsidP="005C2F84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CB4C4B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Rady Miejskiej </w:t>
      </w:r>
    </w:p>
    <w:p w14:paraId="5F53D76A" w14:textId="77777777" w:rsidR="005C2F84" w:rsidRPr="00787131" w:rsidRDefault="005C2F84" w:rsidP="005C2F84">
      <w:pPr>
        <w:spacing w:after="0" w:line="240" w:lineRule="auto"/>
        <w:ind w:left="5664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E1544A" w14:textId="3DE9A6F9" w:rsidR="002C1878" w:rsidRPr="009D3D2E" w:rsidRDefault="009D3D2E" w:rsidP="009D3D2E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/-/ </w:t>
      </w:r>
      <w:r w:rsidR="00CB4C4B" w:rsidRPr="00CB4C4B">
        <w:rPr>
          <w:rFonts w:ascii="Arial" w:eastAsia="Times New Roman" w:hAnsi="Arial" w:cs="Arial"/>
          <w:sz w:val="20"/>
          <w:szCs w:val="20"/>
          <w:lang w:eastAsia="pl-PL"/>
        </w:rPr>
        <w:t>Krzysztof Gawryś</w:t>
      </w:r>
    </w:p>
    <w:p w14:paraId="705DE3C7" w14:textId="77777777" w:rsidR="00D84490" w:rsidRPr="00787131" w:rsidRDefault="00D84490" w:rsidP="00D84490">
      <w:pPr>
        <w:spacing w:after="0" w:line="23" w:lineRule="atLeast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1E60D1A" w14:textId="51919715" w:rsidR="00D84490" w:rsidRPr="008F3645" w:rsidRDefault="00D84490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BD438B" w14:textId="5D046348" w:rsidR="00904A2F" w:rsidRPr="008F3645" w:rsidRDefault="00904A2F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645">
        <w:rPr>
          <w:rFonts w:ascii="Arial" w:eastAsia="Times New Roman" w:hAnsi="Arial" w:cs="Arial"/>
          <w:lang w:eastAsia="pl-PL"/>
        </w:rPr>
        <w:t>Załączniki:</w:t>
      </w:r>
    </w:p>
    <w:p w14:paraId="0C61B586" w14:textId="5F911869" w:rsidR="00904A2F" w:rsidRPr="008F3645" w:rsidRDefault="00904A2F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645">
        <w:rPr>
          <w:rFonts w:ascii="Arial" w:eastAsia="Times New Roman" w:hAnsi="Arial" w:cs="Arial"/>
          <w:lang w:eastAsia="pl-PL"/>
        </w:rPr>
        <w:t>1. Karta zgłoszenia kandydata na ławnika.</w:t>
      </w:r>
    </w:p>
    <w:p w14:paraId="5C625866" w14:textId="5991F2BF" w:rsidR="00133E53" w:rsidRPr="008F3645" w:rsidRDefault="00133E53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645">
        <w:rPr>
          <w:rFonts w:ascii="Arial" w:eastAsia="Times New Roman" w:hAnsi="Arial" w:cs="Arial"/>
          <w:lang w:eastAsia="pl-PL"/>
        </w:rPr>
        <w:t>2. Wniosek- zapytanie o udzielenie informacji o osobie z Krajowego Rejestru Karnego.</w:t>
      </w:r>
    </w:p>
    <w:p w14:paraId="32E90B78" w14:textId="4833BFDD" w:rsidR="00133E53" w:rsidRPr="008F3645" w:rsidRDefault="00133E53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645">
        <w:rPr>
          <w:rFonts w:ascii="Arial" w:eastAsia="Times New Roman" w:hAnsi="Arial" w:cs="Arial"/>
          <w:lang w:eastAsia="pl-PL"/>
        </w:rPr>
        <w:t xml:space="preserve">3. Oświadczenie kandydata, że nie jest prowadzone przeciwko niemu postępowanie o przestępstwo ścigane z oskarżenia publicznego lub przestępstwo </w:t>
      </w:r>
      <w:r w:rsidR="0082342D" w:rsidRPr="008F3645">
        <w:rPr>
          <w:rFonts w:ascii="Arial" w:eastAsia="Times New Roman" w:hAnsi="Arial" w:cs="Arial"/>
          <w:lang w:eastAsia="pl-PL"/>
        </w:rPr>
        <w:t>skarbowe</w:t>
      </w:r>
      <w:r w:rsidRPr="008F3645">
        <w:rPr>
          <w:rFonts w:ascii="Arial" w:eastAsia="Times New Roman" w:hAnsi="Arial" w:cs="Arial"/>
          <w:lang w:eastAsia="pl-PL"/>
        </w:rPr>
        <w:t>.</w:t>
      </w:r>
    </w:p>
    <w:p w14:paraId="7E404F73" w14:textId="04545881" w:rsidR="00133E53" w:rsidRPr="008F3645" w:rsidRDefault="00133E53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645">
        <w:rPr>
          <w:rFonts w:ascii="Arial" w:eastAsia="Times New Roman" w:hAnsi="Arial" w:cs="Arial"/>
          <w:lang w:eastAsia="pl-PL"/>
        </w:rPr>
        <w:t xml:space="preserve">4. Oświadczenie kandydata, że nie jest lub </w:t>
      </w:r>
      <w:r w:rsidR="001B3716" w:rsidRPr="008F3645">
        <w:rPr>
          <w:rFonts w:ascii="Arial" w:eastAsia="Times New Roman" w:hAnsi="Arial" w:cs="Arial"/>
          <w:lang w:eastAsia="pl-PL"/>
        </w:rPr>
        <w:t xml:space="preserve">nie był pozbawiony władzy rodzicielskiej, a także </w:t>
      </w:r>
      <w:r w:rsidR="0082342D" w:rsidRPr="008F3645">
        <w:rPr>
          <w:rFonts w:ascii="Arial" w:eastAsia="Times New Roman" w:hAnsi="Arial" w:cs="Arial"/>
          <w:lang w:eastAsia="pl-PL"/>
        </w:rPr>
        <w:t>że władza rodzicielska nie została mu ograniczona ani zawieszona.</w:t>
      </w:r>
    </w:p>
    <w:p w14:paraId="32D410D3" w14:textId="2F6D78A3" w:rsidR="0082342D" w:rsidRPr="008F3645" w:rsidRDefault="0082342D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3645">
        <w:rPr>
          <w:rFonts w:ascii="Arial" w:eastAsia="Times New Roman" w:hAnsi="Arial" w:cs="Arial"/>
          <w:lang w:eastAsia="pl-PL"/>
        </w:rPr>
        <w:t xml:space="preserve">5. Lista osób popierających kandydata na ławnika. </w:t>
      </w:r>
    </w:p>
    <w:p w14:paraId="66EB2F6A" w14:textId="5487B78F" w:rsidR="00D84490" w:rsidRPr="008F3645" w:rsidRDefault="00D84490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6ECAF0" w14:textId="77777777" w:rsidR="0082342D" w:rsidRPr="008F3645" w:rsidRDefault="0082342D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FECFBC" w14:textId="77777777" w:rsidR="009F6EE4" w:rsidRPr="008F3645" w:rsidRDefault="009F6EE4" w:rsidP="00F707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9F6EE4" w:rsidRPr="008F3645" w:rsidSect="00D25940">
      <w:pgSz w:w="11906" w:h="16838"/>
      <w:pgMar w:top="2410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48F"/>
    <w:multiLevelType w:val="multilevel"/>
    <w:tmpl w:val="23AC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C3B6B"/>
    <w:multiLevelType w:val="hybridMultilevel"/>
    <w:tmpl w:val="681EAC9E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0263FBA"/>
    <w:multiLevelType w:val="hybridMultilevel"/>
    <w:tmpl w:val="028C1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5AB"/>
    <w:multiLevelType w:val="multilevel"/>
    <w:tmpl w:val="23D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A7F50"/>
    <w:multiLevelType w:val="hybridMultilevel"/>
    <w:tmpl w:val="A1FAA338"/>
    <w:lvl w:ilvl="0" w:tplc="0368F1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A54F7"/>
    <w:multiLevelType w:val="hybridMultilevel"/>
    <w:tmpl w:val="1EE4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720"/>
    <w:multiLevelType w:val="hybridMultilevel"/>
    <w:tmpl w:val="FAC4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35C6"/>
    <w:multiLevelType w:val="multilevel"/>
    <w:tmpl w:val="68E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A296F"/>
    <w:multiLevelType w:val="hybridMultilevel"/>
    <w:tmpl w:val="6C14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2DB"/>
    <w:multiLevelType w:val="multilevel"/>
    <w:tmpl w:val="CDF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67801"/>
    <w:multiLevelType w:val="hybridMultilevel"/>
    <w:tmpl w:val="62EC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1E29"/>
    <w:multiLevelType w:val="multilevel"/>
    <w:tmpl w:val="DB70D02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49837B2F"/>
    <w:multiLevelType w:val="hybridMultilevel"/>
    <w:tmpl w:val="F5C2D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F54DB"/>
    <w:multiLevelType w:val="multilevel"/>
    <w:tmpl w:val="1F5A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DC69B0"/>
    <w:multiLevelType w:val="hybridMultilevel"/>
    <w:tmpl w:val="3BDE13B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0379CB"/>
    <w:multiLevelType w:val="multilevel"/>
    <w:tmpl w:val="454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57B1A"/>
    <w:multiLevelType w:val="hybridMultilevel"/>
    <w:tmpl w:val="EC921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021BE"/>
    <w:multiLevelType w:val="hybridMultilevel"/>
    <w:tmpl w:val="60CE2A20"/>
    <w:lvl w:ilvl="0" w:tplc="40B6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44F95"/>
    <w:multiLevelType w:val="hybridMultilevel"/>
    <w:tmpl w:val="355A30E8"/>
    <w:lvl w:ilvl="0" w:tplc="B1F0DB8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4811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A4535"/>
    <w:multiLevelType w:val="multilevel"/>
    <w:tmpl w:val="8B0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072384">
    <w:abstractNumId w:val="7"/>
  </w:num>
  <w:num w:numId="2" w16cid:durableId="2129810654">
    <w:abstractNumId w:val="3"/>
  </w:num>
  <w:num w:numId="3" w16cid:durableId="1018502629">
    <w:abstractNumId w:val="17"/>
  </w:num>
  <w:num w:numId="4" w16cid:durableId="1444496721">
    <w:abstractNumId w:val="13"/>
  </w:num>
  <w:num w:numId="5" w16cid:durableId="2119447471">
    <w:abstractNumId w:val="9"/>
  </w:num>
  <w:num w:numId="6" w16cid:durableId="619262752">
    <w:abstractNumId w:val="21"/>
  </w:num>
  <w:num w:numId="7" w16cid:durableId="418910959">
    <w:abstractNumId w:val="0"/>
  </w:num>
  <w:num w:numId="8" w16cid:durableId="1178155575">
    <w:abstractNumId w:val="20"/>
  </w:num>
  <w:num w:numId="9" w16cid:durableId="1639647363">
    <w:abstractNumId w:val="19"/>
  </w:num>
  <w:num w:numId="10" w16cid:durableId="1063717317">
    <w:abstractNumId w:val="10"/>
  </w:num>
  <w:num w:numId="11" w16cid:durableId="1234972703">
    <w:abstractNumId w:val="8"/>
  </w:num>
  <w:num w:numId="12" w16cid:durableId="1897929500">
    <w:abstractNumId w:val="6"/>
  </w:num>
  <w:num w:numId="13" w16cid:durableId="857542736">
    <w:abstractNumId w:val="12"/>
  </w:num>
  <w:num w:numId="14" w16cid:durableId="843785015">
    <w:abstractNumId w:val="18"/>
  </w:num>
  <w:num w:numId="15" w16cid:durableId="623007017">
    <w:abstractNumId w:val="5"/>
  </w:num>
  <w:num w:numId="16" w16cid:durableId="1219899675">
    <w:abstractNumId w:val="2"/>
  </w:num>
  <w:num w:numId="17" w16cid:durableId="961957131">
    <w:abstractNumId w:val="14"/>
  </w:num>
  <w:num w:numId="18" w16cid:durableId="690499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1839153">
    <w:abstractNumId w:val="1"/>
  </w:num>
  <w:num w:numId="20" w16cid:durableId="2116440149">
    <w:abstractNumId w:val="4"/>
  </w:num>
  <w:num w:numId="21" w16cid:durableId="368724487">
    <w:abstractNumId w:val="16"/>
  </w:num>
  <w:num w:numId="22" w16cid:durableId="1942837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1C"/>
    <w:rsid w:val="0003624C"/>
    <w:rsid w:val="00056095"/>
    <w:rsid w:val="00112330"/>
    <w:rsid w:val="00133E53"/>
    <w:rsid w:val="001772F6"/>
    <w:rsid w:val="001819F2"/>
    <w:rsid w:val="00182065"/>
    <w:rsid w:val="00190A3C"/>
    <w:rsid w:val="001B3716"/>
    <w:rsid w:val="001C67B9"/>
    <w:rsid w:val="00283142"/>
    <w:rsid w:val="002A5D0C"/>
    <w:rsid w:val="002C1878"/>
    <w:rsid w:val="002D77AC"/>
    <w:rsid w:val="002F3AC3"/>
    <w:rsid w:val="00323902"/>
    <w:rsid w:val="00344FD3"/>
    <w:rsid w:val="00346840"/>
    <w:rsid w:val="00351A53"/>
    <w:rsid w:val="00374EEE"/>
    <w:rsid w:val="003E015F"/>
    <w:rsid w:val="00414B1E"/>
    <w:rsid w:val="00417EFF"/>
    <w:rsid w:val="00422566"/>
    <w:rsid w:val="0043011F"/>
    <w:rsid w:val="00483D22"/>
    <w:rsid w:val="004919C0"/>
    <w:rsid w:val="00543B78"/>
    <w:rsid w:val="00560408"/>
    <w:rsid w:val="005612B1"/>
    <w:rsid w:val="005808F1"/>
    <w:rsid w:val="005C2F84"/>
    <w:rsid w:val="005C3762"/>
    <w:rsid w:val="005E7A17"/>
    <w:rsid w:val="006603B9"/>
    <w:rsid w:val="0075795F"/>
    <w:rsid w:val="00762F5A"/>
    <w:rsid w:val="00787131"/>
    <w:rsid w:val="0082342D"/>
    <w:rsid w:val="00826DB3"/>
    <w:rsid w:val="00863381"/>
    <w:rsid w:val="00880344"/>
    <w:rsid w:val="008F3645"/>
    <w:rsid w:val="00904A2F"/>
    <w:rsid w:val="00912DDD"/>
    <w:rsid w:val="00952653"/>
    <w:rsid w:val="00964C6B"/>
    <w:rsid w:val="00975B00"/>
    <w:rsid w:val="009943F1"/>
    <w:rsid w:val="009D3D2E"/>
    <w:rsid w:val="009E2EF4"/>
    <w:rsid w:val="009F6EE4"/>
    <w:rsid w:val="00A00CCC"/>
    <w:rsid w:val="00A31B34"/>
    <w:rsid w:val="00A57CDC"/>
    <w:rsid w:val="00A645DC"/>
    <w:rsid w:val="00A71409"/>
    <w:rsid w:val="00B260AE"/>
    <w:rsid w:val="00B41568"/>
    <w:rsid w:val="00B9741C"/>
    <w:rsid w:val="00BC4A5D"/>
    <w:rsid w:val="00BE21AB"/>
    <w:rsid w:val="00CB4C4B"/>
    <w:rsid w:val="00CE772E"/>
    <w:rsid w:val="00D13956"/>
    <w:rsid w:val="00D24C31"/>
    <w:rsid w:val="00D25940"/>
    <w:rsid w:val="00D30BEE"/>
    <w:rsid w:val="00D53032"/>
    <w:rsid w:val="00D84490"/>
    <w:rsid w:val="00D9054B"/>
    <w:rsid w:val="00DA6C6D"/>
    <w:rsid w:val="00DC7A22"/>
    <w:rsid w:val="00DD0563"/>
    <w:rsid w:val="00E150AD"/>
    <w:rsid w:val="00E37385"/>
    <w:rsid w:val="00E66343"/>
    <w:rsid w:val="00E67006"/>
    <w:rsid w:val="00E67170"/>
    <w:rsid w:val="00E67CCC"/>
    <w:rsid w:val="00E70CA4"/>
    <w:rsid w:val="00EB22E6"/>
    <w:rsid w:val="00F53A27"/>
    <w:rsid w:val="00F613E7"/>
    <w:rsid w:val="00F707BB"/>
    <w:rsid w:val="00F7296D"/>
    <w:rsid w:val="00FD1139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B854"/>
  <w15:chartTrackingRefBased/>
  <w15:docId w15:val="{F9A7E182-9503-4D65-B78C-6937334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40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1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prawiedliwosc/formularz-dotyczac-zglaszania-kandydatow-na-lawnikow" TargetMode="External"/><Relationship Id="rId5" Type="http://schemas.openxmlformats.org/officeDocument/2006/relationships/hyperlink" Target="http://www.zal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2023-05-23T07:05:00Z</cp:lastPrinted>
  <dcterms:created xsi:type="dcterms:W3CDTF">2019-05-14T12:13:00Z</dcterms:created>
  <dcterms:modified xsi:type="dcterms:W3CDTF">2023-05-23T07:15:00Z</dcterms:modified>
</cp:coreProperties>
</file>