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9EC0" w14:textId="4CBE9DDD" w:rsidR="00FA6328" w:rsidRDefault="00FA6328" w:rsidP="00FA63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XXVIII/231/21</w:t>
      </w:r>
    </w:p>
    <w:p w14:paraId="1CB21D45" w14:textId="77777777" w:rsidR="00FA6328" w:rsidRDefault="00FA6328" w:rsidP="00FA63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Zalewie</w:t>
      </w:r>
    </w:p>
    <w:p w14:paraId="78199AA8" w14:textId="77777777" w:rsidR="00FA6328" w:rsidRDefault="00FA6328" w:rsidP="00FA63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26 maja 2021r.</w:t>
      </w:r>
    </w:p>
    <w:p w14:paraId="36D50A43" w14:textId="77777777" w:rsidR="00C539AA" w:rsidRPr="00566941" w:rsidRDefault="00C539AA" w:rsidP="00E86E93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49154E" w14:textId="143581AE" w:rsidR="00566941" w:rsidRDefault="00C539AA" w:rsidP="0051704C">
      <w:pPr>
        <w:spacing w:after="0"/>
        <w:jc w:val="both"/>
        <w:rPr>
          <w:rFonts w:ascii="Arial" w:hAnsi="Arial" w:cs="Arial"/>
          <w:b/>
        </w:rPr>
      </w:pPr>
      <w:bookmarkStart w:id="0" w:name="_Hlk45000622"/>
      <w:r w:rsidRPr="00566941">
        <w:rPr>
          <w:rFonts w:ascii="Arial" w:hAnsi="Arial" w:cs="Arial"/>
          <w:b/>
          <w:sz w:val="20"/>
          <w:szCs w:val="20"/>
        </w:rPr>
        <w:t xml:space="preserve">w sprawie </w:t>
      </w:r>
      <w:r w:rsidR="00566941" w:rsidRPr="00566941">
        <w:rPr>
          <w:rFonts w:ascii="Arial" w:hAnsi="Arial" w:cs="Arial"/>
          <w:b/>
          <w:sz w:val="20"/>
          <w:szCs w:val="20"/>
        </w:rPr>
        <w:t xml:space="preserve">uznania za niezasadną </w:t>
      </w:r>
      <w:r w:rsidR="00566941" w:rsidRPr="00566941">
        <w:rPr>
          <w:rFonts w:ascii="Arial" w:hAnsi="Arial" w:cs="Arial"/>
          <w:b/>
        </w:rPr>
        <w:t xml:space="preserve">petycji z dnia 17 kwietnia 2021r. złożonej przez Instytut Strategie 2050 przy Stowarzyszeniu Polska 2050 w przedmiocie zamieszczania </w:t>
      </w:r>
      <w:r w:rsidR="003C2F28">
        <w:rPr>
          <w:rFonts w:ascii="Arial" w:hAnsi="Arial" w:cs="Arial"/>
          <w:b/>
        </w:rPr>
        <w:br/>
      </w:r>
      <w:r w:rsidR="00566941" w:rsidRPr="00566941">
        <w:rPr>
          <w:rFonts w:ascii="Arial" w:hAnsi="Arial" w:cs="Arial"/>
          <w:b/>
        </w:rPr>
        <w:t xml:space="preserve">w uchwale Rady Miejskiej o zasadach wynajmowania lokali wchodzących w skład mieszkaniowego zasobu gminy przepisów dających uprawnienie Burmistrzowi do oddania w najem lub podnajem lokalu na czas nieoznaczony osobom </w:t>
      </w:r>
      <w:r w:rsidR="00566941" w:rsidRPr="00566941">
        <w:rPr>
          <w:rFonts w:ascii="Arial" w:hAnsi="Arial" w:cs="Arial"/>
          <w:b/>
        </w:rPr>
        <w:br/>
        <w:t>z niepełnosprawnością w stopniu umiarkowanym i znacznym bez konieczności spełniania wymagań kryterium dochodowego oraz osob</w:t>
      </w:r>
      <w:r w:rsidR="00BE104D">
        <w:rPr>
          <w:rFonts w:ascii="Arial" w:hAnsi="Arial" w:cs="Arial"/>
          <w:b/>
        </w:rPr>
        <w:t>om</w:t>
      </w:r>
      <w:r w:rsidR="00566941" w:rsidRPr="00566941">
        <w:rPr>
          <w:rFonts w:ascii="Arial" w:hAnsi="Arial" w:cs="Arial"/>
          <w:b/>
        </w:rPr>
        <w:t xml:space="preserve"> wychodzącym z systemu pieczy zastępczej bez konieczności spełniania wymagań dotyczących warunków zamieszkania oraz kryterium dochodowego.</w:t>
      </w:r>
    </w:p>
    <w:p w14:paraId="429B6C84" w14:textId="77777777" w:rsidR="0051704C" w:rsidRPr="00566941" w:rsidRDefault="0051704C" w:rsidP="0051704C">
      <w:pPr>
        <w:spacing w:after="0"/>
        <w:jc w:val="both"/>
        <w:rPr>
          <w:rFonts w:ascii="Arial" w:hAnsi="Arial" w:cs="Arial"/>
          <w:b/>
        </w:rPr>
      </w:pPr>
    </w:p>
    <w:bookmarkEnd w:id="0"/>
    <w:p w14:paraId="24D1F9A7" w14:textId="43B8BE8F" w:rsidR="00C539AA" w:rsidRPr="002C3249" w:rsidRDefault="00C539AA" w:rsidP="00E86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49">
        <w:rPr>
          <w:rFonts w:ascii="Arial" w:hAnsi="Arial" w:cs="Arial"/>
          <w:sz w:val="20"/>
          <w:szCs w:val="20"/>
        </w:rPr>
        <w:t xml:space="preserve">Na podstawie art. 18 ust. 1 i ust. 2 </w:t>
      </w:r>
      <w:r w:rsidRPr="0051704C">
        <w:rPr>
          <w:rFonts w:ascii="Arial" w:hAnsi="Arial" w:cs="Arial"/>
          <w:sz w:val="20"/>
          <w:szCs w:val="20"/>
        </w:rPr>
        <w:t>pkt 15 ustawy z dnia 8 marca 1990r. o samorządzie gminnym (jednolity tekst: Dz. U. z 2020r., poz. 713</w:t>
      </w:r>
      <w:r w:rsidR="00DD5EBE">
        <w:rPr>
          <w:rFonts w:ascii="Arial" w:hAnsi="Arial" w:cs="Arial"/>
          <w:sz w:val="20"/>
          <w:szCs w:val="20"/>
        </w:rPr>
        <w:t xml:space="preserve"> z późn. zm.</w:t>
      </w:r>
      <w:r w:rsidRPr="0051704C">
        <w:rPr>
          <w:rFonts w:ascii="Arial" w:hAnsi="Arial" w:cs="Arial"/>
          <w:sz w:val="20"/>
          <w:szCs w:val="20"/>
        </w:rPr>
        <w:t xml:space="preserve">) oraz </w:t>
      </w:r>
      <w:r w:rsidR="005157C6" w:rsidRPr="0051704C">
        <w:rPr>
          <w:rFonts w:ascii="Arial" w:hAnsi="Arial" w:cs="Arial"/>
          <w:sz w:val="20"/>
          <w:szCs w:val="20"/>
        </w:rPr>
        <w:t xml:space="preserve">art. </w:t>
      </w:r>
      <w:r w:rsidR="00566941" w:rsidRPr="0051704C">
        <w:rPr>
          <w:rFonts w:ascii="Arial" w:hAnsi="Arial" w:cs="Arial"/>
          <w:sz w:val="20"/>
          <w:szCs w:val="20"/>
        </w:rPr>
        <w:t>10</w:t>
      </w:r>
      <w:r w:rsidR="005157C6" w:rsidRPr="0051704C">
        <w:rPr>
          <w:rFonts w:ascii="Arial" w:hAnsi="Arial" w:cs="Arial"/>
          <w:sz w:val="20"/>
          <w:szCs w:val="20"/>
        </w:rPr>
        <w:t xml:space="preserve"> ustawy z dnia </w:t>
      </w:r>
      <w:r w:rsidR="005157C6" w:rsidRPr="002C3249">
        <w:rPr>
          <w:rFonts w:ascii="Arial" w:hAnsi="Arial" w:cs="Arial"/>
          <w:sz w:val="20"/>
          <w:szCs w:val="20"/>
        </w:rPr>
        <w:t>1</w:t>
      </w:r>
      <w:r w:rsidR="00566941">
        <w:rPr>
          <w:rFonts w:ascii="Arial" w:hAnsi="Arial" w:cs="Arial"/>
          <w:sz w:val="20"/>
          <w:szCs w:val="20"/>
        </w:rPr>
        <w:t>1 lipca</w:t>
      </w:r>
      <w:r w:rsidR="005157C6" w:rsidRPr="002C3249">
        <w:rPr>
          <w:rFonts w:ascii="Arial" w:hAnsi="Arial" w:cs="Arial"/>
          <w:sz w:val="20"/>
          <w:szCs w:val="20"/>
        </w:rPr>
        <w:t xml:space="preserve"> </w:t>
      </w:r>
      <w:r w:rsidR="00566941">
        <w:rPr>
          <w:rFonts w:ascii="Arial" w:hAnsi="Arial" w:cs="Arial"/>
          <w:sz w:val="20"/>
          <w:szCs w:val="20"/>
        </w:rPr>
        <w:t>2014</w:t>
      </w:r>
      <w:r w:rsidR="005157C6" w:rsidRPr="002C3249">
        <w:rPr>
          <w:rFonts w:ascii="Arial" w:hAnsi="Arial" w:cs="Arial"/>
          <w:sz w:val="20"/>
          <w:szCs w:val="20"/>
        </w:rPr>
        <w:t xml:space="preserve"> r. </w:t>
      </w:r>
      <w:r w:rsidR="00DD5EBE">
        <w:rPr>
          <w:rFonts w:ascii="Arial" w:hAnsi="Arial" w:cs="Arial"/>
          <w:sz w:val="20"/>
          <w:szCs w:val="20"/>
        </w:rPr>
        <w:br/>
      </w:r>
      <w:r w:rsidR="00566941">
        <w:rPr>
          <w:rFonts w:ascii="Arial" w:hAnsi="Arial" w:cs="Arial"/>
          <w:sz w:val="20"/>
          <w:szCs w:val="20"/>
        </w:rPr>
        <w:t>o petycjach</w:t>
      </w:r>
      <w:r w:rsidR="005157C6" w:rsidRPr="002C3249">
        <w:rPr>
          <w:rFonts w:ascii="Arial" w:hAnsi="Arial" w:cs="Arial"/>
          <w:sz w:val="20"/>
          <w:szCs w:val="20"/>
        </w:rPr>
        <w:t xml:space="preserve"> (jednolity tekst: Dz. U. z 20</w:t>
      </w:r>
      <w:r w:rsidR="00566941">
        <w:rPr>
          <w:rFonts w:ascii="Arial" w:hAnsi="Arial" w:cs="Arial"/>
          <w:sz w:val="20"/>
          <w:szCs w:val="20"/>
        </w:rPr>
        <w:t>18</w:t>
      </w:r>
      <w:r w:rsidR="005157C6" w:rsidRPr="002C3249">
        <w:rPr>
          <w:rFonts w:ascii="Arial" w:hAnsi="Arial" w:cs="Arial"/>
          <w:sz w:val="20"/>
          <w:szCs w:val="20"/>
        </w:rPr>
        <w:t xml:space="preserve">r., poz. </w:t>
      </w:r>
      <w:r w:rsidR="00566941">
        <w:rPr>
          <w:rFonts w:ascii="Arial" w:hAnsi="Arial" w:cs="Arial"/>
          <w:sz w:val="20"/>
          <w:szCs w:val="20"/>
        </w:rPr>
        <w:t>870</w:t>
      </w:r>
      <w:r w:rsidR="005157C6" w:rsidRPr="002C3249">
        <w:rPr>
          <w:rFonts w:ascii="Arial" w:hAnsi="Arial" w:cs="Arial"/>
          <w:sz w:val="20"/>
          <w:szCs w:val="20"/>
        </w:rPr>
        <w:t xml:space="preserve">) </w:t>
      </w:r>
      <w:r w:rsidRPr="002C3249">
        <w:rPr>
          <w:rFonts w:ascii="Arial" w:hAnsi="Arial" w:cs="Arial"/>
          <w:sz w:val="20"/>
          <w:szCs w:val="20"/>
        </w:rPr>
        <w:t>uchwala</w:t>
      </w:r>
      <w:r w:rsidR="000A7777" w:rsidRPr="002C3249">
        <w:rPr>
          <w:rFonts w:ascii="Arial" w:hAnsi="Arial" w:cs="Arial"/>
          <w:sz w:val="20"/>
          <w:szCs w:val="20"/>
        </w:rPr>
        <w:t xml:space="preserve"> się,</w:t>
      </w:r>
      <w:r w:rsidRPr="002C3249">
        <w:rPr>
          <w:rFonts w:ascii="Arial" w:hAnsi="Arial" w:cs="Arial"/>
          <w:sz w:val="20"/>
          <w:szCs w:val="20"/>
        </w:rPr>
        <w:t xml:space="preserve"> co następuje:</w:t>
      </w:r>
    </w:p>
    <w:p w14:paraId="266331EB" w14:textId="527BB665" w:rsidR="00C539AA" w:rsidRPr="002C3249" w:rsidRDefault="00C539AA" w:rsidP="00E86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49">
        <w:rPr>
          <w:rFonts w:ascii="Arial" w:hAnsi="Arial" w:cs="Arial"/>
          <w:b/>
          <w:bCs/>
          <w:sz w:val="20"/>
          <w:szCs w:val="20"/>
        </w:rPr>
        <w:t xml:space="preserve">§ 1. </w:t>
      </w:r>
      <w:r w:rsidR="005157C6" w:rsidRPr="002C3249">
        <w:rPr>
          <w:rFonts w:ascii="Arial" w:hAnsi="Arial" w:cs="Arial"/>
          <w:bCs/>
          <w:sz w:val="20"/>
          <w:szCs w:val="20"/>
        </w:rPr>
        <w:t xml:space="preserve">Po </w:t>
      </w:r>
      <w:r w:rsidR="005157C6" w:rsidRPr="001C5E36">
        <w:rPr>
          <w:rFonts w:ascii="Arial" w:hAnsi="Arial" w:cs="Arial"/>
          <w:bCs/>
          <w:sz w:val="20"/>
          <w:szCs w:val="20"/>
        </w:rPr>
        <w:t xml:space="preserve">zapoznaniu się z opinią Komisji Skarg, Wniosków i Petycji </w:t>
      </w:r>
      <w:r w:rsidR="001C5E36" w:rsidRPr="001C5E36">
        <w:rPr>
          <w:rFonts w:ascii="Arial" w:hAnsi="Arial" w:cs="Arial"/>
          <w:bCs/>
          <w:sz w:val="20"/>
          <w:szCs w:val="20"/>
        </w:rPr>
        <w:t xml:space="preserve">odnośnie zasadności </w:t>
      </w:r>
      <w:r w:rsidR="00B34F22" w:rsidRPr="001C5E36">
        <w:rPr>
          <w:rFonts w:ascii="Arial" w:hAnsi="Arial" w:cs="Arial"/>
          <w:bCs/>
          <w:sz w:val="20"/>
          <w:szCs w:val="20"/>
        </w:rPr>
        <w:t xml:space="preserve">petycji z dnia 17 kwietnia 2021r. złożonej przez Instytut Strategie 2050 przy Stowarzyszeniu Polska 2050 </w:t>
      </w:r>
      <w:r w:rsidR="001E3951">
        <w:rPr>
          <w:rFonts w:ascii="Arial" w:hAnsi="Arial" w:cs="Arial"/>
          <w:bCs/>
          <w:sz w:val="20"/>
          <w:szCs w:val="20"/>
        </w:rPr>
        <w:br/>
      </w:r>
      <w:r w:rsidR="00B34F22" w:rsidRPr="001C5E36">
        <w:rPr>
          <w:rFonts w:ascii="Arial" w:hAnsi="Arial" w:cs="Arial"/>
          <w:bCs/>
          <w:sz w:val="20"/>
          <w:szCs w:val="20"/>
        </w:rPr>
        <w:t xml:space="preserve">w przedmiocie zamieszczania w uchwale Rady Miejskiej o zasadach wynajmowania lokali wchodzących w skład mieszkaniowego zasobu gminy przepisów dających uprawnienie Burmistrzowi do oddania w najem lub podnajem lokalu na czas nieoznaczony osobom z niepełnosprawnością </w:t>
      </w:r>
      <w:r w:rsidR="00DD5EBE">
        <w:rPr>
          <w:rFonts w:ascii="Arial" w:hAnsi="Arial" w:cs="Arial"/>
          <w:bCs/>
          <w:sz w:val="20"/>
          <w:szCs w:val="20"/>
        </w:rPr>
        <w:br/>
      </w:r>
      <w:r w:rsidR="00B34F22" w:rsidRPr="001C5E36">
        <w:rPr>
          <w:rFonts w:ascii="Arial" w:hAnsi="Arial" w:cs="Arial"/>
          <w:bCs/>
          <w:sz w:val="20"/>
          <w:szCs w:val="20"/>
        </w:rPr>
        <w:t>w stopniu umiarkowanym i znacznym bez konieczności spełniania wymagań kryterium dochodowego oraz osob</w:t>
      </w:r>
      <w:r w:rsidR="00BE104D">
        <w:rPr>
          <w:rFonts w:ascii="Arial" w:hAnsi="Arial" w:cs="Arial"/>
          <w:bCs/>
          <w:sz w:val="20"/>
          <w:szCs w:val="20"/>
        </w:rPr>
        <w:t>om</w:t>
      </w:r>
      <w:r w:rsidR="00B34F22" w:rsidRPr="001C5E36">
        <w:rPr>
          <w:rFonts w:ascii="Arial" w:hAnsi="Arial" w:cs="Arial"/>
          <w:bCs/>
          <w:sz w:val="20"/>
          <w:szCs w:val="20"/>
        </w:rPr>
        <w:t xml:space="preserve"> wychodzącym z systemu pieczy zastępczej bez konieczności spełniania wymagań dotyczących warunków zamieszkania oraz kryterium dochodowego</w:t>
      </w:r>
      <w:r w:rsidR="001C5E36">
        <w:rPr>
          <w:rFonts w:ascii="Arial" w:hAnsi="Arial" w:cs="Arial"/>
          <w:bCs/>
          <w:sz w:val="20"/>
          <w:szCs w:val="20"/>
        </w:rPr>
        <w:t>,</w:t>
      </w:r>
      <w:r w:rsidR="001C0420" w:rsidRPr="002C3249">
        <w:rPr>
          <w:rFonts w:ascii="Arial" w:hAnsi="Arial" w:cs="Arial"/>
          <w:sz w:val="20"/>
          <w:szCs w:val="20"/>
        </w:rPr>
        <w:t xml:space="preserve"> uznaje się przedmiotow</w:t>
      </w:r>
      <w:r w:rsidR="001C5E36">
        <w:rPr>
          <w:rFonts w:ascii="Arial" w:hAnsi="Arial" w:cs="Arial"/>
          <w:sz w:val="20"/>
          <w:szCs w:val="20"/>
        </w:rPr>
        <w:t>ą petycję za bezzasadną.</w:t>
      </w:r>
    </w:p>
    <w:p w14:paraId="467ECB54" w14:textId="77777777" w:rsidR="00C539AA" w:rsidRPr="002C3249" w:rsidRDefault="00C539AA" w:rsidP="00E86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49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2C3249">
        <w:rPr>
          <w:rFonts w:ascii="Arial" w:hAnsi="Arial" w:cs="Arial"/>
          <w:sz w:val="20"/>
          <w:szCs w:val="20"/>
        </w:rPr>
        <w:t xml:space="preserve">Wykonanie uchwały </w:t>
      </w:r>
      <w:r w:rsidR="001C0420" w:rsidRPr="002C3249">
        <w:rPr>
          <w:rFonts w:ascii="Arial" w:hAnsi="Arial" w:cs="Arial"/>
          <w:sz w:val="20"/>
          <w:szCs w:val="20"/>
        </w:rPr>
        <w:t>powierza się Przewodniczącemu Rady Miejskiej w Zalewie</w:t>
      </w:r>
      <w:r w:rsidRPr="002C3249">
        <w:rPr>
          <w:rFonts w:ascii="Arial" w:hAnsi="Arial" w:cs="Arial"/>
          <w:sz w:val="20"/>
          <w:szCs w:val="20"/>
        </w:rPr>
        <w:t>.</w:t>
      </w:r>
    </w:p>
    <w:p w14:paraId="094B2FE2" w14:textId="77777777" w:rsidR="00C539AA" w:rsidRPr="002C3249" w:rsidRDefault="00C539AA" w:rsidP="00E86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49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2C3249">
        <w:rPr>
          <w:rFonts w:ascii="Arial" w:hAnsi="Arial" w:cs="Arial"/>
          <w:sz w:val="20"/>
          <w:szCs w:val="20"/>
        </w:rPr>
        <w:t>Uchwała wchodzi w życie z dniem podjęcia.</w:t>
      </w:r>
    </w:p>
    <w:p w14:paraId="2478A6D4" w14:textId="77777777" w:rsidR="000A7777" w:rsidRPr="002C3249" w:rsidRDefault="000A7777" w:rsidP="000A777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B305DF7" w14:textId="77777777" w:rsidR="00904A23" w:rsidRDefault="00904A23" w:rsidP="00904A23">
      <w:pPr>
        <w:autoSpaceDE w:val="0"/>
        <w:spacing w:line="36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Przewodniczący Rady Miejskiej</w:t>
      </w:r>
    </w:p>
    <w:p w14:paraId="0991C18C" w14:textId="77777777" w:rsidR="00904A23" w:rsidRDefault="00904A23" w:rsidP="00904A23">
      <w:pPr>
        <w:autoSpaceDE w:val="0"/>
        <w:spacing w:line="360" w:lineRule="auto"/>
        <w:ind w:left="6372" w:firstLine="708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/-/ Jan Lichacz</w:t>
      </w:r>
    </w:p>
    <w:p w14:paraId="24BB71CD" w14:textId="77777777" w:rsidR="00B53E8F" w:rsidRPr="002C3249" w:rsidRDefault="00B53E8F" w:rsidP="000A7777">
      <w:pPr>
        <w:jc w:val="right"/>
        <w:rPr>
          <w:sz w:val="20"/>
          <w:szCs w:val="20"/>
        </w:rPr>
      </w:pPr>
    </w:p>
    <w:p w14:paraId="46097893" w14:textId="77777777" w:rsidR="00B53E8F" w:rsidRPr="002C3249" w:rsidRDefault="00B53E8F">
      <w:pPr>
        <w:rPr>
          <w:sz w:val="20"/>
          <w:szCs w:val="20"/>
        </w:rPr>
      </w:pPr>
      <w:r w:rsidRPr="002C3249">
        <w:rPr>
          <w:sz w:val="20"/>
          <w:szCs w:val="20"/>
        </w:rPr>
        <w:br w:type="page"/>
      </w:r>
    </w:p>
    <w:p w14:paraId="0B0FD7B3" w14:textId="72A3296A" w:rsidR="0051704C" w:rsidRPr="0051704C" w:rsidRDefault="0051704C" w:rsidP="00937502">
      <w:pPr>
        <w:spacing w:after="0"/>
        <w:ind w:left="5664"/>
        <w:rPr>
          <w:rFonts w:ascii="Arial" w:hAnsi="Arial" w:cs="Arial"/>
          <w:sz w:val="16"/>
          <w:szCs w:val="16"/>
        </w:rPr>
      </w:pPr>
      <w:r w:rsidRPr="0051704C">
        <w:rPr>
          <w:rFonts w:ascii="Arial" w:hAnsi="Arial" w:cs="Arial"/>
          <w:sz w:val="16"/>
          <w:szCs w:val="16"/>
        </w:rPr>
        <w:lastRenderedPageBreak/>
        <w:t xml:space="preserve">Załącznik do Uchwały Nr </w:t>
      </w:r>
      <w:r w:rsidR="00937502">
        <w:rPr>
          <w:rFonts w:ascii="Arial" w:hAnsi="Arial" w:cs="Arial"/>
          <w:sz w:val="16"/>
          <w:szCs w:val="16"/>
        </w:rPr>
        <w:t>XXVIII/231/21</w:t>
      </w:r>
    </w:p>
    <w:p w14:paraId="1B5DAD2A" w14:textId="77777777" w:rsidR="00937502" w:rsidRDefault="0051704C" w:rsidP="00937502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1704C">
        <w:rPr>
          <w:rFonts w:ascii="Arial" w:hAnsi="Arial" w:cs="Arial"/>
          <w:sz w:val="16"/>
          <w:szCs w:val="16"/>
        </w:rPr>
        <w:t>Rady Miejskiej w Zalewie</w:t>
      </w:r>
    </w:p>
    <w:p w14:paraId="219037C5" w14:textId="4971E5DE" w:rsidR="0051704C" w:rsidRPr="0051704C" w:rsidRDefault="0051704C" w:rsidP="00937502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51704C">
        <w:rPr>
          <w:rFonts w:ascii="Arial" w:hAnsi="Arial" w:cs="Arial"/>
          <w:sz w:val="16"/>
          <w:szCs w:val="16"/>
        </w:rPr>
        <w:t>z dnia</w:t>
      </w:r>
      <w:r w:rsidR="00937502">
        <w:rPr>
          <w:rFonts w:ascii="Arial" w:hAnsi="Arial" w:cs="Arial"/>
          <w:sz w:val="16"/>
          <w:szCs w:val="16"/>
        </w:rPr>
        <w:t xml:space="preserve"> 26 maja</w:t>
      </w:r>
      <w:r w:rsidRPr="0051704C">
        <w:rPr>
          <w:rFonts w:ascii="Arial" w:hAnsi="Arial" w:cs="Arial"/>
          <w:sz w:val="16"/>
          <w:szCs w:val="16"/>
        </w:rPr>
        <w:t xml:space="preserve"> 2021r.</w:t>
      </w:r>
    </w:p>
    <w:p w14:paraId="34B83C49" w14:textId="77777777" w:rsidR="0051704C" w:rsidRPr="009B0DEA" w:rsidRDefault="0051704C" w:rsidP="0051704C">
      <w:pPr>
        <w:spacing w:after="0"/>
        <w:jc w:val="center"/>
        <w:rPr>
          <w:rFonts w:ascii="Arial" w:hAnsi="Arial" w:cs="Arial"/>
        </w:rPr>
      </w:pPr>
    </w:p>
    <w:p w14:paraId="1AED8D72" w14:textId="77777777" w:rsidR="0051704C" w:rsidRPr="00E649C7" w:rsidRDefault="0051704C" w:rsidP="0051704C">
      <w:pPr>
        <w:spacing w:after="0"/>
        <w:jc w:val="center"/>
        <w:rPr>
          <w:rFonts w:ascii="Arial" w:hAnsi="Arial" w:cs="Arial"/>
          <w:b/>
          <w:bCs/>
        </w:rPr>
      </w:pPr>
      <w:r w:rsidRPr="00E649C7">
        <w:rPr>
          <w:rFonts w:ascii="Arial" w:hAnsi="Arial" w:cs="Arial"/>
          <w:b/>
          <w:bCs/>
        </w:rPr>
        <w:t xml:space="preserve">Uzasadnienie </w:t>
      </w:r>
    </w:p>
    <w:p w14:paraId="2658087C" w14:textId="77777777" w:rsidR="0051704C" w:rsidRDefault="0051704C" w:rsidP="0051704C">
      <w:pPr>
        <w:spacing w:after="0"/>
        <w:jc w:val="both"/>
        <w:rPr>
          <w:rFonts w:ascii="Arial" w:hAnsi="Arial" w:cs="Arial"/>
        </w:rPr>
      </w:pPr>
    </w:p>
    <w:p w14:paraId="1A4A4E1F" w14:textId="5FB58D77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 xml:space="preserve">Instytut Strategie 2050 przy Stowarzyszeniu Polska 2050 w dniu </w:t>
      </w:r>
      <w:r>
        <w:rPr>
          <w:rFonts w:ascii="Arial" w:hAnsi="Arial" w:cs="Arial"/>
        </w:rPr>
        <w:t>17</w:t>
      </w:r>
      <w:r w:rsidRPr="009B0DEA">
        <w:rPr>
          <w:rFonts w:ascii="Arial" w:hAnsi="Arial" w:cs="Arial"/>
        </w:rPr>
        <w:t xml:space="preserve"> kwietnia 2021</w:t>
      </w:r>
      <w:r>
        <w:rPr>
          <w:rFonts w:ascii="Arial" w:hAnsi="Arial" w:cs="Arial"/>
        </w:rPr>
        <w:t>r.</w:t>
      </w:r>
      <w:r w:rsidRPr="009B0DEA">
        <w:rPr>
          <w:rFonts w:ascii="Arial" w:hAnsi="Arial" w:cs="Arial"/>
        </w:rPr>
        <w:t xml:space="preserve">, wniósł petycję, przekazaną w dniu </w:t>
      </w:r>
      <w:r>
        <w:rPr>
          <w:rFonts w:ascii="Arial" w:hAnsi="Arial" w:cs="Arial"/>
        </w:rPr>
        <w:t xml:space="preserve">29 </w:t>
      </w:r>
      <w:r w:rsidRPr="009B0DEA">
        <w:rPr>
          <w:rFonts w:ascii="Arial" w:hAnsi="Arial" w:cs="Arial"/>
        </w:rPr>
        <w:t xml:space="preserve">kwietnia 2021r. do Komisji Skarg Wniosków i Petycji Rady </w:t>
      </w:r>
      <w:r>
        <w:rPr>
          <w:rFonts w:ascii="Arial" w:hAnsi="Arial" w:cs="Arial"/>
        </w:rPr>
        <w:t xml:space="preserve">Miejskiej </w:t>
      </w:r>
      <w:r w:rsidRPr="009B0DE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Zalewie w</w:t>
      </w:r>
      <w:r w:rsidRPr="009B0DEA">
        <w:rPr>
          <w:rFonts w:ascii="Arial" w:hAnsi="Arial" w:cs="Arial"/>
        </w:rPr>
        <w:t xml:space="preserve"> przedmiocie zamieszczenia w uchwale Rady </w:t>
      </w:r>
      <w:r>
        <w:rPr>
          <w:rFonts w:ascii="Arial" w:hAnsi="Arial" w:cs="Arial"/>
        </w:rPr>
        <w:t>Miejskiej</w:t>
      </w:r>
      <w:r w:rsidRPr="009B0DEA">
        <w:rPr>
          <w:rFonts w:ascii="Arial" w:hAnsi="Arial" w:cs="Arial"/>
        </w:rPr>
        <w:t xml:space="preserve"> </w:t>
      </w:r>
      <w:r w:rsidR="00DD5EBE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9B0DEA">
        <w:rPr>
          <w:rFonts w:ascii="Arial" w:hAnsi="Arial" w:cs="Arial"/>
        </w:rPr>
        <w:t xml:space="preserve"> zasobach wynajmowania lokali wchodzących w skład mieszkaniowego zasobu gminy przepisów dających uprawnienie </w:t>
      </w:r>
      <w:r>
        <w:rPr>
          <w:rFonts w:ascii="Arial" w:hAnsi="Arial" w:cs="Arial"/>
        </w:rPr>
        <w:t>Burmistrzowi</w:t>
      </w:r>
      <w:r w:rsidRPr="009B0DEA">
        <w:rPr>
          <w:rFonts w:ascii="Arial" w:hAnsi="Arial" w:cs="Arial"/>
        </w:rPr>
        <w:t xml:space="preserve"> do oddania w najem lub podnajem lokalu na czas nieoznaczony osobom z niepełnosprawnością w stopniu umiarkowanym i znacznym bez konieczności spełnienia wymagań kryterium dochodowego oraz osobom wychodzącym z systemu pieczy zastępczej bez konieczności spełnienia wymagań dotyczących warunków zamieszkiwania oraz kryterium dochodowego.</w:t>
      </w:r>
    </w:p>
    <w:p w14:paraId="2FA3C345" w14:textId="77777777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>Komisja dokonała analizy argumentacji przedstawionej przez Wnioskodawcę.</w:t>
      </w:r>
    </w:p>
    <w:p w14:paraId="3886F6E6" w14:textId="77777777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 xml:space="preserve">Szczegółowe badanie treści petycji doprowadziło Komisję do generalnego wniosku, </w:t>
      </w:r>
      <w:r>
        <w:rPr>
          <w:rFonts w:ascii="Arial" w:hAnsi="Arial" w:cs="Arial"/>
        </w:rPr>
        <w:br/>
      </w:r>
      <w:r w:rsidRPr="009B0DEA">
        <w:rPr>
          <w:rFonts w:ascii="Arial" w:hAnsi="Arial" w:cs="Arial"/>
        </w:rPr>
        <w:t>iż postulowane w petycji zmiany do przedmiotowej uchwały są bezzasadne.</w:t>
      </w:r>
    </w:p>
    <w:p w14:paraId="2CBA9E50" w14:textId="5301084A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 xml:space="preserve">Należy po pierwsze zauważyć, że proponowany przez Wnioskodawcę zakres zmian opisanej w petycji uchwały miałby dotyczyć uchwały mającej rangę aktu prawa miejscowego, </w:t>
      </w:r>
      <w:r>
        <w:rPr>
          <w:rFonts w:ascii="Arial" w:hAnsi="Arial" w:cs="Arial"/>
        </w:rPr>
        <w:br/>
      </w:r>
      <w:r w:rsidRPr="009B0DEA">
        <w:rPr>
          <w:rFonts w:ascii="Arial" w:hAnsi="Arial" w:cs="Arial"/>
        </w:rPr>
        <w:t>co obliguje organ uchwałodawczy gminy do stosowania daleko idącej ostrożności zmian leg</w:t>
      </w:r>
      <w:r>
        <w:rPr>
          <w:rFonts w:ascii="Arial" w:hAnsi="Arial" w:cs="Arial"/>
        </w:rPr>
        <w:t>i</w:t>
      </w:r>
      <w:r w:rsidRPr="009B0DEA">
        <w:rPr>
          <w:rFonts w:ascii="Arial" w:hAnsi="Arial" w:cs="Arial"/>
        </w:rPr>
        <w:t xml:space="preserve">slacyjnych na poziomie jednostki samorządu terytorialnego. Wiadomym jest fakt, że zasady wynajmowania lokali wchodzących w skład mieszkaniowego zasobu gminy uchwalane przez rady gminy są aktami prawa miejscowego (por. wyrok NSA z dnia </w:t>
      </w:r>
      <w:r w:rsidR="00DD5EBE">
        <w:rPr>
          <w:rFonts w:ascii="Arial" w:hAnsi="Arial" w:cs="Arial"/>
        </w:rPr>
        <w:br/>
      </w:r>
      <w:r w:rsidRPr="009B0DEA">
        <w:rPr>
          <w:rFonts w:ascii="Arial" w:hAnsi="Arial" w:cs="Arial"/>
        </w:rPr>
        <w:t xml:space="preserve">20 marca 2002r. II SA/Wr 177/02, </w:t>
      </w:r>
      <w:r>
        <w:rPr>
          <w:rFonts w:ascii="Arial" w:hAnsi="Arial" w:cs="Arial"/>
        </w:rPr>
        <w:t>O</w:t>
      </w:r>
      <w:r w:rsidRPr="009B0DEA">
        <w:rPr>
          <w:rFonts w:ascii="Arial" w:hAnsi="Arial" w:cs="Arial"/>
        </w:rPr>
        <w:t>Wss 2002/3, poz.73).</w:t>
      </w:r>
    </w:p>
    <w:p w14:paraId="0E5824DA" w14:textId="629D49D5" w:rsidR="0051704C" w:rsidRPr="009B0DEA" w:rsidRDefault="0051704C" w:rsidP="0051704C">
      <w:pPr>
        <w:spacing w:after="0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>„</w:t>
      </w:r>
      <w:r w:rsidRPr="002D17B1">
        <w:rPr>
          <w:rFonts w:ascii="Arial" w:hAnsi="Arial" w:cs="Arial"/>
          <w:u w:val="single"/>
        </w:rPr>
        <w:t>Rada gminy</w:t>
      </w:r>
      <w:r w:rsidRPr="009B0DEA">
        <w:rPr>
          <w:rFonts w:ascii="Arial" w:hAnsi="Arial" w:cs="Arial"/>
        </w:rPr>
        <w:t xml:space="preserve"> regulując zasady wynajmowania lokali wchodzących w skład mieszkaniowego zasobu gminy, </w:t>
      </w:r>
      <w:r w:rsidRPr="002D17B1">
        <w:rPr>
          <w:rFonts w:ascii="Arial" w:hAnsi="Arial" w:cs="Arial"/>
          <w:u w:val="single"/>
        </w:rPr>
        <w:t>obowiązana jest określić przesłanki przedmiotowe</w:t>
      </w:r>
      <w:r w:rsidRPr="009B0D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B0DEA">
        <w:rPr>
          <w:rFonts w:ascii="Arial" w:hAnsi="Arial" w:cs="Arial"/>
        </w:rPr>
        <w:t xml:space="preserve">którymi są </w:t>
      </w:r>
      <w:r w:rsidRPr="002D17B1">
        <w:rPr>
          <w:rFonts w:ascii="Arial" w:hAnsi="Arial" w:cs="Arial"/>
          <w:u w:val="single"/>
        </w:rPr>
        <w:t xml:space="preserve">warunki zamieszkiwania i wysokość dochodu. </w:t>
      </w:r>
      <w:r w:rsidRPr="009B0DEA">
        <w:rPr>
          <w:rFonts w:ascii="Arial" w:hAnsi="Arial" w:cs="Arial"/>
        </w:rPr>
        <w:t>Warunki mieszkaniowe stanowią obok wysokości dochodu kryterium ustawowe, od spełnienia którego zależy zawarcie umowy najmu lokalu wchodzącego w skład mieszkaniowego zasobu gminy</w:t>
      </w:r>
      <w:r>
        <w:rPr>
          <w:rFonts w:ascii="Arial" w:hAnsi="Arial" w:cs="Arial"/>
        </w:rPr>
        <w:t xml:space="preserve">” </w:t>
      </w:r>
      <w:r w:rsidRPr="009B0DEA">
        <w:rPr>
          <w:rFonts w:ascii="Arial" w:hAnsi="Arial" w:cs="Arial"/>
        </w:rPr>
        <w:t>(wyrok NSA z dnia 21 października 2008r. I OSK 598/08, LEX nr 511534).</w:t>
      </w:r>
    </w:p>
    <w:p w14:paraId="668A851A" w14:textId="2413CB58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>W tym miejscu należy zauważyć, że nowela marcowa (Dz.U. z 2018r. poz.756 – wprowadza ona zmiany w różnych ustawach) z dniem 21 kwietnia 2019r. wprowadziła zmiany w ustawie z dnia 21 czerwca 2001r. o ochronie praw lokatorów, mieszkaniowym zasobie gminy i o zmianie Kodeksu cywilnego (tekst jednolity: Dz.U</w:t>
      </w:r>
      <w:r>
        <w:rPr>
          <w:rFonts w:ascii="Arial" w:hAnsi="Arial" w:cs="Arial"/>
        </w:rPr>
        <w:t>.</w:t>
      </w:r>
      <w:r w:rsidRPr="009B0DEA">
        <w:rPr>
          <w:rFonts w:ascii="Arial" w:hAnsi="Arial" w:cs="Arial"/>
        </w:rPr>
        <w:t xml:space="preserve"> z 2020r. poz.611).</w:t>
      </w:r>
    </w:p>
    <w:p w14:paraId="6B212257" w14:textId="266CB421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B35634">
        <w:rPr>
          <w:rFonts w:ascii="Arial" w:hAnsi="Arial" w:cs="Arial"/>
          <w:u w:val="single"/>
        </w:rPr>
        <w:t>Dodanie w art. 4 ust.</w:t>
      </w:r>
      <w:r>
        <w:rPr>
          <w:rFonts w:ascii="Arial" w:hAnsi="Arial" w:cs="Arial"/>
          <w:u w:val="single"/>
        </w:rPr>
        <w:t xml:space="preserve"> </w:t>
      </w:r>
      <w:r w:rsidRPr="00B35634">
        <w:rPr>
          <w:rFonts w:ascii="Arial" w:hAnsi="Arial" w:cs="Arial"/>
          <w:u w:val="single"/>
        </w:rPr>
        <w:t>2b do zapisów w/w ustawy oznacza</w:t>
      </w:r>
      <w:r w:rsidRPr="001D44D4">
        <w:rPr>
          <w:rFonts w:ascii="Arial" w:hAnsi="Arial" w:cs="Arial"/>
        </w:rPr>
        <w:t xml:space="preserve"> wprowadzenie ustawowej</w:t>
      </w:r>
      <w:r w:rsidRPr="00B35634">
        <w:rPr>
          <w:rFonts w:ascii="Arial" w:hAnsi="Arial" w:cs="Arial"/>
          <w:u w:val="single"/>
        </w:rPr>
        <w:t xml:space="preserve"> możliwości przekazywania lokali</w:t>
      </w:r>
      <w:r>
        <w:rPr>
          <w:rFonts w:ascii="Arial" w:hAnsi="Arial" w:cs="Arial"/>
          <w:u w:val="single"/>
        </w:rPr>
        <w:t xml:space="preserve"> z</w:t>
      </w:r>
      <w:r w:rsidRPr="00B35634">
        <w:rPr>
          <w:rFonts w:ascii="Arial" w:hAnsi="Arial" w:cs="Arial"/>
          <w:u w:val="single"/>
        </w:rPr>
        <w:t xml:space="preserve"> mieszkaniowego zasobu gminy</w:t>
      </w:r>
      <w:r w:rsidRPr="009B0DEA">
        <w:rPr>
          <w:rFonts w:ascii="Arial" w:hAnsi="Arial" w:cs="Arial"/>
        </w:rPr>
        <w:t xml:space="preserve"> na potrzeby beneficjentów ustawy z dnia 12 marca 2004r. o pomocy społecznej (tekst jednolity: Dz.U. Z 2020r. poz. 1876 ze zm.) oraz ustawy z dnia 9 czerwca 2011r. o w</w:t>
      </w:r>
      <w:r>
        <w:rPr>
          <w:rFonts w:ascii="Arial" w:hAnsi="Arial" w:cs="Arial"/>
        </w:rPr>
        <w:t>s</w:t>
      </w:r>
      <w:r w:rsidRPr="009B0DEA">
        <w:rPr>
          <w:rFonts w:ascii="Arial" w:hAnsi="Arial" w:cs="Arial"/>
        </w:rPr>
        <w:t>pieraniu rodziny i systemie pieczy zastępczej (tekst jednolity: Dz.U. z 2020r. poz. 821 z późn.</w:t>
      </w:r>
      <w:r>
        <w:rPr>
          <w:rFonts w:ascii="Arial" w:hAnsi="Arial" w:cs="Arial"/>
        </w:rPr>
        <w:t xml:space="preserve"> </w:t>
      </w:r>
      <w:r w:rsidRPr="009B0DEA">
        <w:rPr>
          <w:rFonts w:ascii="Arial" w:hAnsi="Arial" w:cs="Arial"/>
        </w:rPr>
        <w:t>zm.) w celu tworzenia mieszkań chronionych, o których mowa w ustawie o pomocy społecznej oraz pozyskiwania lokali dla beneficjentów ustawy o wspieraniu rodziny i systemie pieczy zastępczej.</w:t>
      </w:r>
    </w:p>
    <w:p w14:paraId="712F5305" w14:textId="77777777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>Należy w tym miejscu też wskazać, że po myśli nowego art.</w:t>
      </w:r>
      <w:r>
        <w:rPr>
          <w:rFonts w:ascii="Arial" w:hAnsi="Arial" w:cs="Arial"/>
        </w:rPr>
        <w:t xml:space="preserve"> </w:t>
      </w:r>
      <w:r w:rsidRPr="009B0DEA">
        <w:rPr>
          <w:rFonts w:ascii="Arial" w:hAnsi="Arial" w:cs="Arial"/>
        </w:rPr>
        <w:t>21 ust.</w:t>
      </w:r>
      <w:r>
        <w:rPr>
          <w:rFonts w:ascii="Arial" w:hAnsi="Arial" w:cs="Arial"/>
        </w:rPr>
        <w:t xml:space="preserve"> </w:t>
      </w:r>
      <w:r w:rsidRPr="009B0DEA">
        <w:rPr>
          <w:rFonts w:ascii="Arial" w:hAnsi="Arial" w:cs="Arial"/>
        </w:rPr>
        <w:t xml:space="preserve">3 pkt 6a) ustawy </w:t>
      </w:r>
      <w:r>
        <w:rPr>
          <w:rFonts w:ascii="Arial" w:hAnsi="Arial" w:cs="Arial"/>
        </w:rPr>
        <w:br/>
      </w:r>
      <w:r w:rsidRPr="009B0DEA">
        <w:rPr>
          <w:rFonts w:ascii="Arial" w:hAnsi="Arial" w:cs="Arial"/>
        </w:rPr>
        <w:t>o ochronie praw lokatorów … zasady wynajmowania lokali wchodzących w skład mieszkaniowego zasobu gminy powinny określać m.in. „6a</w:t>
      </w:r>
      <w:r w:rsidRPr="00BB4444">
        <w:rPr>
          <w:rFonts w:ascii="Arial" w:hAnsi="Arial" w:cs="Arial"/>
          <w:u w:val="single"/>
        </w:rPr>
        <w:t>) warunki, jakie musi spełniać lokal wskazywany dla osób niepełnosprawnych</w:t>
      </w:r>
      <w:r>
        <w:rPr>
          <w:rFonts w:ascii="Arial" w:hAnsi="Arial" w:cs="Arial"/>
          <w:u w:val="single"/>
        </w:rPr>
        <w:t>,</w:t>
      </w:r>
      <w:r w:rsidRPr="009B0DEA">
        <w:rPr>
          <w:rFonts w:ascii="Arial" w:hAnsi="Arial" w:cs="Arial"/>
        </w:rPr>
        <w:t xml:space="preserve"> z uwzględnieniem rzeczywistych potrzeb wynikających z rodzaju niepełnosprawności;</w:t>
      </w:r>
      <w:r>
        <w:rPr>
          <w:rFonts w:ascii="Arial" w:hAnsi="Arial" w:cs="Arial"/>
        </w:rPr>
        <w:t>”.</w:t>
      </w:r>
    </w:p>
    <w:p w14:paraId="3F90EAEA" w14:textId="69A7D499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>Powyższa regulacja</w:t>
      </w:r>
      <w:r>
        <w:rPr>
          <w:rFonts w:ascii="Arial" w:hAnsi="Arial" w:cs="Arial"/>
        </w:rPr>
        <w:t>-</w:t>
      </w:r>
      <w:r w:rsidRPr="009B0DEA">
        <w:rPr>
          <w:rFonts w:ascii="Arial" w:hAnsi="Arial" w:cs="Arial"/>
        </w:rPr>
        <w:t xml:space="preserve"> zdaniem Komisji-</w:t>
      </w:r>
      <w:r>
        <w:rPr>
          <w:rFonts w:ascii="Arial" w:hAnsi="Arial" w:cs="Arial"/>
        </w:rPr>
        <w:t xml:space="preserve"> </w:t>
      </w:r>
      <w:r w:rsidRPr="009B0DEA">
        <w:rPr>
          <w:rFonts w:ascii="Arial" w:hAnsi="Arial" w:cs="Arial"/>
        </w:rPr>
        <w:t xml:space="preserve">nie daje jednak radzie gminy legitymacji do przyznania wójtowi uprawnień wskazywanych w petycji, gdyż ustawodawca powyższym </w:t>
      </w:r>
      <w:r w:rsidRPr="009B0DEA">
        <w:rPr>
          <w:rFonts w:ascii="Arial" w:hAnsi="Arial" w:cs="Arial"/>
        </w:rPr>
        <w:lastRenderedPageBreak/>
        <w:t>zacytowanym przepisem nie dał organowi uchwałodawczemu legitymacji do przyznania organowi wykonawczemu (</w:t>
      </w:r>
      <w:r>
        <w:rPr>
          <w:rFonts w:ascii="Arial" w:hAnsi="Arial" w:cs="Arial"/>
        </w:rPr>
        <w:t>Burmistrzowi</w:t>
      </w:r>
      <w:r w:rsidRPr="009B0DEA">
        <w:rPr>
          <w:rFonts w:ascii="Arial" w:hAnsi="Arial" w:cs="Arial"/>
        </w:rPr>
        <w:t xml:space="preserve">) uprawnienia </w:t>
      </w:r>
      <w:r>
        <w:rPr>
          <w:rFonts w:ascii="Arial" w:hAnsi="Arial" w:cs="Arial"/>
        </w:rPr>
        <w:t>„</w:t>
      </w:r>
      <w:r w:rsidRPr="009B0DEA">
        <w:rPr>
          <w:rFonts w:ascii="Arial" w:hAnsi="Arial" w:cs="Arial"/>
        </w:rPr>
        <w:t xml:space="preserve">do oddania w najem lub podnajem lokalu na czas nieoznaczonym osobom z niepełnosprawnością w stopniu umiarkowanym </w:t>
      </w:r>
      <w:r w:rsidR="00DD5EBE">
        <w:rPr>
          <w:rFonts w:ascii="Arial" w:hAnsi="Arial" w:cs="Arial"/>
        </w:rPr>
        <w:br/>
      </w:r>
      <w:r w:rsidRPr="009B0DEA">
        <w:rPr>
          <w:rFonts w:ascii="Arial" w:hAnsi="Arial" w:cs="Arial"/>
        </w:rPr>
        <w:t>i znacznym bez konieczności spełnienia wymagań kryterium dochodowego oraz osobom wychodzącym z systemu pieczy zastępczej bez konieczności spełnienia wymagań dotyczących warunków zamieszkiwania oraz kryterium dochodowego</w:t>
      </w:r>
      <w:r>
        <w:rPr>
          <w:rFonts w:ascii="Arial" w:hAnsi="Arial" w:cs="Arial"/>
        </w:rPr>
        <w:t>.”.</w:t>
      </w:r>
    </w:p>
    <w:p w14:paraId="3590F5D7" w14:textId="3C06C3E8" w:rsidR="0051704C" w:rsidRPr="009B0DEA" w:rsidRDefault="0051704C" w:rsidP="0051704C">
      <w:pPr>
        <w:spacing w:after="0"/>
        <w:ind w:firstLine="708"/>
        <w:jc w:val="both"/>
        <w:rPr>
          <w:rFonts w:ascii="Arial" w:hAnsi="Arial" w:cs="Arial"/>
        </w:rPr>
      </w:pPr>
      <w:r w:rsidRPr="009B0DEA">
        <w:rPr>
          <w:rFonts w:ascii="Arial" w:hAnsi="Arial" w:cs="Arial"/>
        </w:rPr>
        <w:t xml:space="preserve">Biorąc pod uwagę fakt, że proponowane w petycji zmiany w uchwale dotyczącej zasad wynajmowania lokali wchodzących w skład mieszkaniowego zasobu Gminy, przekraczają ustawowe kompetencje przyznane samorządowemu normodawcy, </w:t>
      </w:r>
      <w:r w:rsidR="00DD5EBE">
        <w:rPr>
          <w:rFonts w:ascii="Arial" w:hAnsi="Arial" w:cs="Arial"/>
        </w:rPr>
        <w:t>Rada Miejska w Zalewie</w:t>
      </w:r>
      <w:r w:rsidRPr="009B0DEA">
        <w:rPr>
          <w:rFonts w:ascii="Arial" w:hAnsi="Arial" w:cs="Arial"/>
        </w:rPr>
        <w:t xml:space="preserve"> uznała przed</w:t>
      </w:r>
      <w:r>
        <w:rPr>
          <w:rFonts w:ascii="Arial" w:hAnsi="Arial" w:cs="Arial"/>
        </w:rPr>
        <w:t>miotową</w:t>
      </w:r>
      <w:r w:rsidRPr="009B0DEA">
        <w:rPr>
          <w:rFonts w:ascii="Arial" w:hAnsi="Arial" w:cs="Arial"/>
        </w:rPr>
        <w:t xml:space="preserve"> petycję za bezzasadną.</w:t>
      </w:r>
    </w:p>
    <w:p w14:paraId="153402FD" w14:textId="77777777" w:rsidR="0051704C" w:rsidRDefault="0051704C" w:rsidP="0051704C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07635B23" w14:textId="77777777" w:rsidR="0051704C" w:rsidRDefault="0051704C" w:rsidP="0051704C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09ABFC2D" w14:textId="77777777" w:rsidR="0051704C" w:rsidRPr="000401E9" w:rsidRDefault="0051704C" w:rsidP="0051704C">
      <w:pPr>
        <w:rPr>
          <w:sz w:val="20"/>
          <w:szCs w:val="20"/>
        </w:rPr>
      </w:pPr>
      <w:r w:rsidRPr="000401E9">
        <w:rPr>
          <w:sz w:val="20"/>
          <w:szCs w:val="20"/>
        </w:rPr>
        <w:t xml:space="preserve"> </w:t>
      </w:r>
    </w:p>
    <w:p w14:paraId="77B76042" w14:textId="77777777" w:rsidR="007D10DD" w:rsidRPr="002C3249" w:rsidRDefault="007D10DD" w:rsidP="00A9046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0F4AD1A" w14:textId="77777777" w:rsidR="000A7777" w:rsidRPr="002C3249" w:rsidRDefault="00A9046C" w:rsidP="001C042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3249">
        <w:rPr>
          <w:rFonts w:ascii="Arial" w:hAnsi="Arial" w:cs="Arial"/>
          <w:sz w:val="20"/>
          <w:szCs w:val="20"/>
        </w:rPr>
        <w:t xml:space="preserve"> </w:t>
      </w:r>
    </w:p>
    <w:sectPr w:rsidR="000A7777" w:rsidRPr="002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AA"/>
    <w:rsid w:val="00063A03"/>
    <w:rsid w:val="000A7777"/>
    <w:rsid w:val="001C0420"/>
    <w:rsid w:val="001C5E36"/>
    <w:rsid w:val="001E3951"/>
    <w:rsid w:val="002C3249"/>
    <w:rsid w:val="003C2F28"/>
    <w:rsid w:val="004F44F8"/>
    <w:rsid w:val="00503CBE"/>
    <w:rsid w:val="005157C6"/>
    <w:rsid w:val="0051704C"/>
    <w:rsid w:val="00566941"/>
    <w:rsid w:val="0069485A"/>
    <w:rsid w:val="006F274C"/>
    <w:rsid w:val="007D10DD"/>
    <w:rsid w:val="00904A23"/>
    <w:rsid w:val="00934132"/>
    <w:rsid w:val="00937502"/>
    <w:rsid w:val="00A9046C"/>
    <w:rsid w:val="00B34F22"/>
    <w:rsid w:val="00B53E8F"/>
    <w:rsid w:val="00BE104D"/>
    <w:rsid w:val="00BE1975"/>
    <w:rsid w:val="00C539AA"/>
    <w:rsid w:val="00C550C9"/>
    <w:rsid w:val="00DD5EBE"/>
    <w:rsid w:val="00E86E93"/>
    <w:rsid w:val="00E95659"/>
    <w:rsid w:val="00F57BF2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48A"/>
  <w15:docId w15:val="{4E2DFB01-2A0D-483F-A221-F06DB66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9AA"/>
    <w:pPr>
      <w:spacing w:after="0" w:line="240" w:lineRule="auto"/>
    </w:pPr>
  </w:style>
  <w:style w:type="paragraph" w:customStyle="1" w:styleId="CharChar1">
    <w:name w:val="Char Char1"/>
    <w:basedOn w:val="Normalny"/>
    <w:rsid w:val="000A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Trukawka</dc:creator>
  <cp:lastModifiedBy>user</cp:lastModifiedBy>
  <cp:revision>25</cp:revision>
  <cp:lastPrinted>2020-06-26T07:06:00Z</cp:lastPrinted>
  <dcterms:created xsi:type="dcterms:W3CDTF">2020-06-17T06:22:00Z</dcterms:created>
  <dcterms:modified xsi:type="dcterms:W3CDTF">2021-06-01T12:36:00Z</dcterms:modified>
</cp:coreProperties>
</file>