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1B7" w14:textId="1583FCD7" w:rsidR="00141E55" w:rsidRPr="004C27BB" w:rsidRDefault="00141E55" w:rsidP="004C27BB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4C27BB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UCHWAŁA NR </w:t>
      </w:r>
      <w:r w:rsidR="000931CF" w:rsidRPr="004C27BB">
        <w:rPr>
          <w:rFonts w:ascii="Arial" w:eastAsia="Arial" w:hAnsi="Arial" w:cs="Arial"/>
          <w:b/>
          <w:bCs/>
          <w:sz w:val="24"/>
          <w:szCs w:val="24"/>
        </w:rPr>
        <w:t>XXX/249/21</w:t>
      </w:r>
      <w:r w:rsidR="00D92547" w:rsidRPr="004C27B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1C037AA" w14:textId="77777777" w:rsidR="00141E55" w:rsidRPr="004C27BB" w:rsidRDefault="00141E55" w:rsidP="004C27BB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27BB">
        <w:rPr>
          <w:rFonts w:ascii="Arial" w:eastAsia="Arial" w:hAnsi="Arial" w:cs="Arial"/>
          <w:b/>
          <w:bCs/>
          <w:sz w:val="24"/>
          <w:szCs w:val="24"/>
        </w:rPr>
        <w:t>RADY MIEJSKIEJ w Zalewie</w:t>
      </w:r>
    </w:p>
    <w:p w14:paraId="56245AF5" w14:textId="72B5BA04" w:rsidR="00141E55" w:rsidRPr="004C27BB" w:rsidRDefault="00141E55" w:rsidP="004C27BB">
      <w:pPr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27BB">
        <w:rPr>
          <w:rFonts w:ascii="Arial" w:eastAsia="Arial" w:hAnsi="Arial" w:cs="Arial"/>
          <w:b/>
          <w:bCs/>
          <w:sz w:val="24"/>
          <w:szCs w:val="24"/>
        </w:rPr>
        <w:t xml:space="preserve">z dnia </w:t>
      </w:r>
      <w:r w:rsidR="009067A8" w:rsidRPr="004C27BB">
        <w:rPr>
          <w:rFonts w:ascii="Arial" w:eastAsia="Arial" w:hAnsi="Arial" w:cs="Arial"/>
          <w:b/>
          <w:bCs/>
          <w:sz w:val="24"/>
          <w:szCs w:val="24"/>
        </w:rPr>
        <w:t>8 września</w:t>
      </w:r>
      <w:r w:rsidRPr="004C27BB">
        <w:rPr>
          <w:rFonts w:ascii="Arial" w:eastAsia="Arial" w:hAnsi="Arial" w:cs="Arial"/>
          <w:b/>
          <w:bCs/>
          <w:sz w:val="24"/>
          <w:szCs w:val="24"/>
        </w:rPr>
        <w:t xml:space="preserve"> 2021 r.</w:t>
      </w:r>
    </w:p>
    <w:p w14:paraId="0717C825" w14:textId="77777777" w:rsidR="00141E55" w:rsidRPr="004C27BB" w:rsidRDefault="00141E55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FD25CF" w14:textId="2B764543" w:rsidR="00821DD8" w:rsidRPr="004C27BB" w:rsidRDefault="00821DD8" w:rsidP="004C27BB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w sprawie </w:t>
      </w:r>
      <w:r w:rsidR="009067A8" w:rsidRPr="004C27BB">
        <w:rPr>
          <w:rFonts w:ascii="Arial" w:hAnsi="Arial" w:cs="Arial"/>
          <w:sz w:val="24"/>
          <w:szCs w:val="24"/>
        </w:rPr>
        <w:t>przekazania projektu zmian regulaminu dostarczania wody i odprowadzania ścieków organowi regulacyjnemu do zaopiniowania</w:t>
      </w:r>
      <w:r w:rsidR="00C13F93" w:rsidRPr="004C27BB">
        <w:rPr>
          <w:rFonts w:ascii="Arial" w:hAnsi="Arial" w:cs="Arial"/>
          <w:sz w:val="24"/>
          <w:szCs w:val="24"/>
        </w:rPr>
        <w:t>.</w:t>
      </w:r>
      <w:r w:rsidR="000F05A5" w:rsidRPr="004C27BB">
        <w:rPr>
          <w:rFonts w:ascii="Arial" w:hAnsi="Arial" w:cs="Arial"/>
          <w:sz w:val="24"/>
          <w:szCs w:val="24"/>
        </w:rPr>
        <w:t xml:space="preserve"> </w:t>
      </w:r>
    </w:p>
    <w:p w14:paraId="7D7DBD93" w14:textId="270F3B4C" w:rsidR="00863690" w:rsidRPr="004C27BB" w:rsidRDefault="00863690" w:rsidP="004C27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Na podstawie art. 18 ust. 2 pkt 15) ustawy z dnia 8 marca 1990 r. o samorządzie gminnym (jednolity tekst</w:t>
      </w:r>
      <w:r w:rsidR="00141E55" w:rsidRPr="004C27BB">
        <w:rPr>
          <w:rFonts w:ascii="Arial" w:hAnsi="Arial" w:cs="Arial"/>
          <w:sz w:val="24"/>
          <w:szCs w:val="24"/>
        </w:rPr>
        <w:t>:</w:t>
      </w:r>
      <w:r w:rsidRPr="004C27BB">
        <w:rPr>
          <w:rFonts w:ascii="Arial" w:hAnsi="Arial" w:cs="Arial"/>
          <w:sz w:val="24"/>
          <w:szCs w:val="24"/>
        </w:rPr>
        <w:t xml:space="preserve"> Dz. U. z 202</w:t>
      </w:r>
      <w:r w:rsidR="009067A8" w:rsidRPr="004C27BB">
        <w:rPr>
          <w:rFonts w:ascii="Arial" w:hAnsi="Arial" w:cs="Arial"/>
          <w:sz w:val="24"/>
          <w:szCs w:val="24"/>
        </w:rPr>
        <w:t>1</w:t>
      </w:r>
      <w:r w:rsidRPr="004C27BB">
        <w:rPr>
          <w:rFonts w:ascii="Arial" w:hAnsi="Arial" w:cs="Arial"/>
          <w:sz w:val="24"/>
          <w:szCs w:val="24"/>
        </w:rPr>
        <w:t xml:space="preserve"> r. poz. </w:t>
      </w:r>
      <w:r w:rsidR="009067A8" w:rsidRPr="004C27BB">
        <w:rPr>
          <w:rFonts w:ascii="Arial" w:hAnsi="Arial" w:cs="Arial"/>
          <w:sz w:val="24"/>
          <w:szCs w:val="24"/>
        </w:rPr>
        <w:t xml:space="preserve">1372) </w:t>
      </w:r>
      <w:r w:rsidRPr="004C27BB">
        <w:rPr>
          <w:rFonts w:ascii="Arial" w:hAnsi="Arial" w:cs="Arial"/>
          <w:sz w:val="24"/>
          <w:szCs w:val="24"/>
        </w:rPr>
        <w:t xml:space="preserve">oraz art. </w:t>
      </w:r>
      <w:r w:rsidR="009067A8" w:rsidRPr="004C27BB">
        <w:rPr>
          <w:rFonts w:ascii="Arial" w:hAnsi="Arial" w:cs="Arial"/>
          <w:sz w:val="24"/>
          <w:szCs w:val="24"/>
        </w:rPr>
        <w:t>19</w:t>
      </w:r>
      <w:r w:rsidRPr="004C27BB">
        <w:rPr>
          <w:rFonts w:ascii="Arial" w:hAnsi="Arial" w:cs="Arial"/>
          <w:sz w:val="24"/>
          <w:szCs w:val="24"/>
        </w:rPr>
        <w:t xml:space="preserve"> ust. 1 ustawy z dnia </w:t>
      </w:r>
      <w:r w:rsidR="009067A8" w:rsidRPr="004C27BB">
        <w:rPr>
          <w:rFonts w:ascii="Arial" w:hAnsi="Arial" w:cs="Arial"/>
          <w:sz w:val="24"/>
          <w:szCs w:val="24"/>
        </w:rPr>
        <w:t>7</w:t>
      </w:r>
      <w:r w:rsidRPr="004C27BB">
        <w:rPr>
          <w:rFonts w:ascii="Arial" w:hAnsi="Arial" w:cs="Arial"/>
          <w:sz w:val="24"/>
          <w:szCs w:val="24"/>
        </w:rPr>
        <w:t xml:space="preserve"> czerwca 2001 r. o </w:t>
      </w:r>
      <w:r w:rsidR="009067A8" w:rsidRPr="004C27BB">
        <w:rPr>
          <w:rFonts w:ascii="Arial" w:hAnsi="Arial" w:cs="Arial"/>
          <w:sz w:val="24"/>
          <w:szCs w:val="24"/>
        </w:rPr>
        <w:t>zbiorowym zaopatrzeniu w wodę i zbiorowym odprowadzaniu ścieków</w:t>
      </w:r>
      <w:r w:rsidRPr="004C27BB">
        <w:rPr>
          <w:rFonts w:ascii="Arial" w:hAnsi="Arial" w:cs="Arial"/>
          <w:sz w:val="24"/>
          <w:szCs w:val="24"/>
        </w:rPr>
        <w:t xml:space="preserve"> (jednolity</w:t>
      </w:r>
      <w:r w:rsidR="00141E55" w:rsidRPr="004C27BB">
        <w:rPr>
          <w:rFonts w:ascii="Arial" w:hAnsi="Arial" w:cs="Arial"/>
          <w:sz w:val="24"/>
          <w:szCs w:val="24"/>
        </w:rPr>
        <w:t xml:space="preserve"> tekst:</w:t>
      </w:r>
      <w:r w:rsidRPr="004C27BB">
        <w:rPr>
          <w:rFonts w:ascii="Arial" w:hAnsi="Arial" w:cs="Arial"/>
          <w:sz w:val="24"/>
          <w:szCs w:val="24"/>
        </w:rPr>
        <w:t xml:space="preserve"> Dz. U. z 2020 r. poz. </w:t>
      </w:r>
      <w:r w:rsidR="009067A8" w:rsidRPr="004C27BB">
        <w:rPr>
          <w:rFonts w:ascii="Arial" w:hAnsi="Arial" w:cs="Arial"/>
          <w:sz w:val="24"/>
          <w:szCs w:val="24"/>
        </w:rPr>
        <w:t xml:space="preserve">2028 z </w:t>
      </w:r>
      <w:proofErr w:type="spellStart"/>
      <w:r w:rsidR="009067A8" w:rsidRPr="004C27BB">
        <w:rPr>
          <w:rFonts w:ascii="Arial" w:hAnsi="Arial" w:cs="Arial"/>
          <w:sz w:val="24"/>
          <w:szCs w:val="24"/>
        </w:rPr>
        <w:t>późn</w:t>
      </w:r>
      <w:proofErr w:type="spellEnd"/>
      <w:r w:rsidR="009067A8" w:rsidRPr="004C27BB">
        <w:rPr>
          <w:rFonts w:ascii="Arial" w:hAnsi="Arial" w:cs="Arial"/>
          <w:sz w:val="24"/>
          <w:szCs w:val="24"/>
        </w:rPr>
        <w:t>. zm.</w:t>
      </w:r>
      <w:r w:rsidRPr="004C27BB">
        <w:rPr>
          <w:rFonts w:ascii="Arial" w:hAnsi="Arial" w:cs="Arial"/>
          <w:sz w:val="24"/>
          <w:szCs w:val="24"/>
        </w:rPr>
        <w:t>) uchwala się, co następuje:</w:t>
      </w:r>
    </w:p>
    <w:p w14:paraId="63455E49" w14:textId="23EED550" w:rsidR="00863690" w:rsidRPr="004C27BB" w:rsidRDefault="00C63BC4" w:rsidP="004C27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§ 1.</w:t>
      </w:r>
      <w:r w:rsidR="0024276E" w:rsidRPr="004C27BB">
        <w:rPr>
          <w:rFonts w:ascii="Arial" w:hAnsi="Arial" w:cs="Arial"/>
          <w:sz w:val="24"/>
          <w:szCs w:val="24"/>
        </w:rPr>
        <w:t xml:space="preserve"> </w:t>
      </w:r>
      <w:r w:rsidR="009067A8" w:rsidRPr="004C27BB">
        <w:rPr>
          <w:rFonts w:ascii="Arial" w:hAnsi="Arial" w:cs="Arial"/>
          <w:sz w:val="24"/>
          <w:szCs w:val="24"/>
        </w:rPr>
        <w:t>Przyjmuje się projekt zmian w Regulaminie dostarczania wody i odprowadzania ścieków</w:t>
      </w:r>
      <w:r w:rsidR="00A07BE5" w:rsidRPr="004C27BB">
        <w:rPr>
          <w:rFonts w:ascii="Arial" w:hAnsi="Arial" w:cs="Arial"/>
          <w:sz w:val="24"/>
          <w:szCs w:val="24"/>
        </w:rPr>
        <w:t>,</w:t>
      </w:r>
      <w:r w:rsidR="009067A8" w:rsidRPr="004C27BB">
        <w:rPr>
          <w:rFonts w:ascii="Arial" w:hAnsi="Arial" w:cs="Arial"/>
          <w:sz w:val="24"/>
          <w:szCs w:val="24"/>
        </w:rPr>
        <w:t xml:space="preserve"> </w:t>
      </w:r>
      <w:r w:rsidR="00F655B1" w:rsidRPr="004C27BB">
        <w:rPr>
          <w:rFonts w:ascii="Arial" w:hAnsi="Arial" w:cs="Arial"/>
          <w:sz w:val="24"/>
          <w:szCs w:val="24"/>
        </w:rPr>
        <w:t>będąc</w:t>
      </w:r>
      <w:r w:rsidR="00A07BE5" w:rsidRPr="004C27BB">
        <w:rPr>
          <w:rFonts w:ascii="Arial" w:hAnsi="Arial" w:cs="Arial"/>
          <w:sz w:val="24"/>
          <w:szCs w:val="24"/>
        </w:rPr>
        <w:t>ym</w:t>
      </w:r>
      <w:r w:rsidR="00F655B1" w:rsidRPr="004C27BB">
        <w:rPr>
          <w:rFonts w:ascii="Arial" w:hAnsi="Arial" w:cs="Arial"/>
          <w:sz w:val="24"/>
          <w:szCs w:val="24"/>
        </w:rPr>
        <w:t xml:space="preserve"> załącznikiem do Uchwały Nr XII/78/19 Rady Miejskiej w Zalewie z dnia 10 września 2019 roku w sprawie przyjęcia regulaminu dostarczania wody i odprowadzania ścieków na terenie Gminy Zalewo, celem przekazania ich do zaopiniowania organowi regulacyjnemu. </w:t>
      </w:r>
      <w:r w:rsidR="007F2008" w:rsidRPr="004C27BB">
        <w:rPr>
          <w:rFonts w:ascii="Arial" w:hAnsi="Arial" w:cs="Arial"/>
          <w:sz w:val="24"/>
          <w:szCs w:val="24"/>
        </w:rPr>
        <w:t xml:space="preserve"> </w:t>
      </w:r>
    </w:p>
    <w:p w14:paraId="3BFC1DED" w14:textId="43562263" w:rsidR="00F655B1" w:rsidRPr="004C27BB" w:rsidRDefault="00F655B1" w:rsidP="004C27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§ 2. Projekt zmian stanowi załącznik do niniejszej uchwały. </w:t>
      </w:r>
    </w:p>
    <w:p w14:paraId="0FE67DFD" w14:textId="50323B87" w:rsidR="007F2008" w:rsidRPr="004C27BB" w:rsidRDefault="007F2008" w:rsidP="004C27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§ </w:t>
      </w:r>
      <w:r w:rsidR="00F655B1" w:rsidRPr="004C27BB">
        <w:rPr>
          <w:rFonts w:ascii="Arial" w:hAnsi="Arial" w:cs="Arial"/>
          <w:sz w:val="24"/>
          <w:szCs w:val="24"/>
        </w:rPr>
        <w:t>3</w:t>
      </w:r>
      <w:r w:rsidRPr="004C27BB">
        <w:rPr>
          <w:rFonts w:ascii="Arial" w:hAnsi="Arial" w:cs="Arial"/>
          <w:sz w:val="24"/>
          <w:szCs w:val="24"/>
        </w:rPr>
        <w:t>.</w:t>
      </w:r>
      <w:r w:rsidR="0024276E" w:rsidRPr="004C27BB">
        <w:rPr>
          <w:rFonts w:ascii="Arial" w:hAnsi="Arial" w:cs="Arial"/>
          <w:sz w:val="24"/>
          <w:szCs w:val="24"/>
        </w:rPr>
        <w:t xml:space="preserve"> </w:t>
      </w:r>
      <w:r w:rsidRPr="004C27BB">
        <w:rPr>
          <w:rFonts w:ascii="Arial" w:hAnsi="Arial" w:cs="Arial"/>
          <w:sz w:val="24"/>
          <w:szCs w:val="24"/>
        </w:rPr>
        <w:t xml:space="preserve">Wykonanie uchwały powierza się Burmistrzowi Zalewa. </w:t>
      </w:r>
    </w:p>
    <w:p w14:paraId="76C67C51" w14:textId="1E8CFA3A" w:rsidR="007F2008" w:rsidRPr="004C27BB" w:rsidRDefault="007F2008" w:rsidP="004C27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§ </w:t>
      </w:r>
      <w:r w:rsidR="00F655B1" w:rsidRPr="004C27BB">
        <w:rPr>
          <w:rFonts w:ascii="Arial" w:hAnsi="Arial" w:cs="Arial"/>
          <w:sz w:val="24"/>
          <w:szCs w:val="24"/>
        </w:rPr>
        <w:t>4</w:t>
      </w:r>
      <w:r w:rsidRPr="004C27BB">
        <w:rPr>
          <w:rFonts w:ascii="Arial" w:hAnsi="Arial" w:cs="Arial"/>
          <w:sz w:val="24"/>
          <w:szCs w:val="24"/>
        </w:rPr>
        <w:t>. Uchwała wchodzi w życie</w:t>
      </w:r>
      <w:r w:rsidR="009446BE" w:rsidRPr="004C27BB">
        <w:rPr>
          <w:rFonts w:ascii="Arial" w:hAnsi="Arial" w:cs="Arial"/>
          <w:sz w:val="24"/>
          <w:szCs w:val="24"/>
        </w:rPr>
        <w:t xml:space="preserve"> </w:t>
      </w:r>
      <w:r w:rsidR="00F655B1" w:rsidRPr="004C27BB">
        <w:rPr>
          <w:rFonts w:ascii="Arial" w:hAnsi="Arial" w:cs="Arial"/>
          <w:sz w:val="24"/>
          <w:szCs w:val="24"/>
        </w:rPr>
        <w:t>z dniem podjęcia.</w:t>
      </w:r>
    </w:p>
    <w:p w14:paraId="21683C3E" w14:textId="36DBE0B4" w:rsidR="00542F72" w:rsidRPr="004C27BB" w:rsidRDefault="00542F72" w:rsidP="004C27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C482C7D" w14:textId="77777777" w:rsidR="00542F72" w:rsidRPr="004C27BB" w:rsidRDefault="00542F72" w:rsidP="004C27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E23B88" w14:textId="77777777" w:rsidR="00542F72" w:rsidRPr="004C27BB" w:rsidRDefault="00542F72" w:rsidP="004C27BB">
      <w:pPr>
        <w:autoSpaceDE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27BB">
        <w:rPr>
          <w:rFonts w:ascii="Arial" w:eastAsia="Times New Roman" w:hAnsi="Arial" w:cs="Times New Roman"/>
          <w:sz w:val="24"/>
          <w:szCs w:val="24"/>
          <w:lang w:eastAsia="pl-PL"/>
        </w:rPr>
        <w:t>Przewodniczący Rady Miejskiej</w:t>
      </w:r>
    </w:p>
    <w:p w14:paraId="7112AB84" w14:textId="77777777" w:rsidR="00542F72" w:rsidRPr="004C27BB" w:rsidRDefault="00542F72" w:rsidP="004C27BB">
      <w:pPr>
        <w:autoSpaceDE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27BB">
        <w:rPr>
          <w:rFonts w:ascii="Arial" w:eastAsia="Times New Roman" w:hAnsi="Arial" w:cs="Times New Roman"/>
          <w:sz w:val="24"/>
          <w:szCs w:val="24"/>
          <w:lang w:eastAsia="pl-PL"/>
        </w:rPr>
        <w:t xml:space="preserve">/-/ Jan </w:t>
      </w:r>
      <w:proofErr w:type="spellStart"/>
      <w:r w:rsidRPr="004C27BB">
        <w:rPr>
          <w:rFonts w:ascii="Arial" w:eastAsia="Times New Roman" w:hAnsi="Arial" w:cs="Times New Roman"/>
          <w:sz w:val="24"/>
          <w:szCs w:val="24"/>
          <w:lang w:eastAsia="pl-PL"/>
        </w:rPr>
        <w:t>Lichacz</w:t>
      </w:r>
      <w:proofErr w:type="spellEnd"/>
    </w:p>
    <w:p w14:paraId="3C6B19CF" w14:textId="73C9E580" w:rsidR="007F2008" w:rsidRPr="004C27BB" w:rsidRDefault="007F2008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764E65" w14:textId="0CAA4BF1" w:rsidR="007F2008" w:rsidRPr="004C27BB" w:rsidRDefault="007F2008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300875" w14:textId="59C15B47" w:rsidR="007F2008" w:rsidRPr="004C27BB" w:rsidRDefault="007F2008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D7867C" w14:textId="0C4F3F22" w:rsidR="007F2008" w:rsidRPr="004C27BB" w:rsidRDefault="007F2008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5A709" w14:textId="4055DA23" w:rsidR="007F2008" w:rsidRPr="004C27BB" w:rsidRDefault="007F2008" w:rsidP="004C2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A330DB" w14:textId="0073AC5F" w:rsidR="007F2008" w:rsidRPr="004C27BB" w:rsidRDefault="00212151" w:rsidP="004C27BB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0A85701" w14:textId="7EC2707E" w:rsidR="00212151" w:rsidRPr="004C27BB" w:rsidRDefault="00212151" w:rsidP="004C27BB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do Uchwały Nr</w:t>
      </w:r>
      <w:r w:rsidR="000931CF" w:rsidRPr="004C27BB">
        <w:rPr>
          <w:rFonts w:ascii="Arial" w:hAnsi="Arial" w:cs="Arial"/>
          <w:sz w:val="24"/>
          <w:szCs w:val="24"/>
        </w:rPr>
        <w:t xml:space="preserve"> XXX</w:t>
      </w:r>
      <w:r w:rsidRPr="004C27BB">
        <w:rPr>
          <w:rFonts w:ascii="Arial" w:hAnsi="Arial" w:cs="Arial"/>
          <w:sz w:val="24"/>
          <w:szCs w:val="24"/>
        </w:rPr>
        <w:t>/</w:t>
      </w:r>
      <w:r w:rsidR="000931CF" w:rsidRPr="004C27BB">
        <w:rPr>
          <w:rFonts w:ascii="Arial" w:hAnsi="Arial" w:cs="Arial"/>
          <w:sz w:val="24"/>
          <w:szCs w:val="24"/>
        </w:rPr>
        <w:t>249/1</w:t>
      </w:r>
      <w:r w:rsidR="0057661B" w:rsidRPr="004C27BB">
        <w:rPr>
          <w:rFonts w:ascii="Arial" w:hAnsi="Arial" w:cs="Arial"/>
          <w:sz w:val="24"/>
          <w:szCs w:val="24"/>
        </w:rPr>
        <w:t>1</w:t>
      </w:r>
    </w:p>
    <w:p w14:paraId="045CE4A8" w14:textId="7CFBF402" w:rsidR="00212151" w:rsidRPr="004C27BB" w:rsidRDefault="00212151" w:rsidP="004C27BB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Rady Miejskiej w Zalewie </w:t>
      </w:r>
    </w:p>
    <w:p w14:paraId="1D7CB58F" w14:textId="0A4AC15F" w:rsidR="00141E55" w:rsidRPr="004C27BB" w:rsidRDefault="00212151" w:rsidP="004C27BB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z dnia </w:t>
      </w:r>
      <w:r w:rsidR="00F655B1" w:rsidRPr="004C27BB">
        <w:rPr>
          <w:rFonts w:ascii="Arial" w:hAnsi="Arial" w:cs="Arial"/>
          <w:sz w:val="24"/>
          <w:szCs w:val="24"/>
        </w:rPr>
        <w:t>8</w:t>
      </w:r>
      <w:r w:rsidR="00C03833" w:rsidRPr="004C27BB">
        <w:rPr>
          <w:rFonts w:ascii="Arial" w:hAnsi="Arial" w:cs="Arial"/>
          <w:sz w:val="24"/>
          <w:szCs w:val="24"/>
        </w:rPr>
        <w:t xml:space="preserve"> </w:t>
      </w:r>
      <w:r w:rsidR="00F655B1" w:rsidRPr="004C27BB">
        <w:rPr>
          <w:rFonts w:ascii="Arial" w:hAnsi="Arial" w:cs="Arial"/>
          <w:sz w:val="24"/>
          <w:szCs w:val="24"/>
        </w:rPr>
        <w:t>września</w:t>
      </w:r>
      <w:r w:rsidRPr="004C27BB">
        <w:rPr>
          <w:rFonts w:ascii="Arial" w:hAnsi="Arial" w:cs="Arial"/>
          <w:sz w:val="24"/>
          <w:szCs w:val="24"/>
        </w:rPr>
        <w:t xml:space="preserve"> 202</w:t>
      </w:r>
      <w:r w:rsidR="0057337A" w:rsidRPr="004C27BB">
        <w:rPr>
          <w:rFonts w:ascii="Arial" w:hAnsi="Arial" w:cs="Arial"/>
          <w:sz w:val="24"/>
          <w:szCs w:val="24"/>
        </w:rPr>
        <w:t>1</w:t>
      </w:r>
      <w:r w:rsidRPr="004C27BB">
        <w:rPr>
          <w:rFonts w:ascii="Arial" w:hAnsi="Arial" w:cs="Arial"/>
          <w:sz w:val="24"/>
          <w:szCs w:val="24"/>
        </w:rPr>
        <w:t xml:space="preserve"> r. </w:t>
      </w:r>
    </w:p>
    <w:p w14:paraId="386C779D" w14:textId="77777777" w:rsidR="0025182B" w:rsidRPr="004C27BB" w:rsidRDefault="0025182B" w:rsidP="004C27BB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31664AC5" w14:textId="1C7A2326" w:rsidR="0057337A" w:rsidRPr="004C27BB" w:rsidRDefault="00F655B1" w:rsidP="0018201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27BB">
        <w:rPr>
          <w:rFonts w:ascii="Arial" w:hAnsi="Arial" w:cs="Arial"/>
          <w:b/>
          <w:bCs/>
          <w:sz w:val="24"/>
          <w:szCs w:val="24"/>
        </w:rPr>
        <w:t xml:space="preserve">Treść Regulaminu dostarczania wody i odprowadzania ścieków, będącego załącznikiem do uchwały Nr XII/78/19 Rady Miejskiej w Zalewie z dnia 10 września 2019 roku w sprawie przyjęcia regulaminu dostarczania wody i odprowadzania ścieków na terenie Gminy Zalewo, zmienia się w taki sposób, że dotychczasowe </w:t>
      </w:r>
      <w:r w:rsidR="00A07BE5" w:rsidRPr="004C27BB">
        <w:rPr>
          <w:rFonts w:ascii="Arial" w:hAnsi="Arial" w:cs="Arial"/>
          <w:b/>
          <w:bCs/>
          <w:sz w:val="24"/>
          <w:szCs w:val="24"/>
        </w:rPr>
        <w:t xml:space="preserve">postanowienia </w:t>
      </w:r>
      <w:r w:rsidRPr="004C27BB">
        <w:rPr>
          <w:rFonts w:ascii="Arial" w:hAnsi="Arial" w:cs="Arial"/>
          <w:b/>
          <w:bCs/>
          <w:sz w:val="24"/>
          <w:szCs w:val="24"/>
        </w:rPr>
        <w:t>§ 13, 14 i 17 otrzymują</w:t>
      </w:r>
      <w:r w:rsidR="00A07BE5" w:rsidRPr="004C27BB">
        <w:rPr>
          <w:rFonts w:ascii="Arial" w:hAnsi="Arial" w:cs="Arial"/>
          <w:b/>
          <w:bCs/>
          <w:sz w:val="24"/>
          <w:szCs w:val="24"/>
        </w:rPr>
        <w:t xml:space="preserve"> nowe</w:t>
      </w:r>
      <w:r w:rsidRPr="004C27BB">
        <w:rPr>
          <w:rFonts w:ascii="Arial" w:hAnsi="Arial" w:cs="Arial"/>
          <w:b/>
          <w:bCs/>
          <w:sz w:val="24"/>
          <w:szCs w:val="24"/>
        </w:rPr>
        <w:t xml:space="preserve"> brzmienie:</w:t>
      </w:r>
    </w:p>
    <w:p w14:paraId="19E851DB" w14:textId="77777777" w:rsidR="0025182B" w:rsidRPr="004C27BB" w:rsidRDefault="0025182B" w:rsidP="004C27B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736F8F" w14:textId="66478E16" w:rsidR="00694FB8" w:rsidRPr="004C27BB" w:rsidRDefault="005C64D4" w:rsidP="004C27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27BB">
        <w:rPr>
          <w:rFonts w:ascii="Arial" w:hAnsi="Arial" w:cs="Arial"/>
          <w:b/>
          <w:bCs/>
          <w:sz w:val="24"/>
          <w:szCs w:val="24"/>
        </w:rPr>
        <w:t xml:space="preserve">§ </w:t>
      </w:r>
      <w:r w:rsidR="00694FB8" w:rsidRPr="004C27BB">
        <w:rPr>
          <w:rFonts w:ascii="Arial" w:hAnsi="Arial" w:cs="Arial"/>
          <w:b/>
          <w:bCs/>
          <w:sz w:val="24"/>
          <w:szCs w:val="24"/>
        </w:rPr>
        <w:t>13</w:t>
      </w:r>
      <w:r w:rsidRPr="004C27BB">
        <w:rPr>
          <w:rFonts w:ascii="Arial" w:hAnsi="Arial" w:cs="Arial"/>
          <w:b/>
          <w:bCs/>
          <w:sz w:val="24"/>
          <w:szCs w:val="24"/>
        </w:rPr>
        <w:t>.</w:t>
      </w:r>
    </w:p>
    <w:p w14:paraId="25A5C35B" w14:textId="39F59266" w:rsidR="00141E55" w:rsidRPr="004C27BB" w:rsidRDefault="005C64D4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1. </w:t>
      </w:r>
      <w:r w:rsidR="00694FB8" w:rsidRPr="004C27BB">
        <w:rPr>
          <w:rFonts w:ascii="Arial" w:hAnsi="Arial" w:cs="Arial"/>
          <w:sz w:val="24"/>
          <w:szCs w:val="24"/>
        </w:rPr>
        <w:t>Wydanie warunków przyłączenia do sieci następuje na podstawie pisemnego wniosku składanego przez podmiot ubiegający się o przyłączenie.</w:t>
      </w:r>
    </w:p>
    <w:p w14:paraId="1CFE38A9" w14:textId="285BF93C" w:rsidR="00694FB8" w:rsidRPr="004C27BB" w:rsidRDefault="00694FB8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2. Przedsiębiorstwo wodociągowo-kanalizacyjne jest obowiązane przyłączyć do sieci nieruchomość osoby ubiegającej się o przyłączenie, jeżeli są spełnione warunki przyłączenia oraz istnieją techniczne możliwości świadczenia usług.</w:t>
      </w:r>
    </w:p>
    <w:p w14:paraId="56643C1E" w14:textId="3F676C90" w:rsidR="00694FB8" w:rsidRPr="004C27BB" w:rsidRDefault="00694FB8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3. Wniosek o wydanie warunków przyłączenia do sieci poza informacjami, o których mowa w art. 19a ust. 4 ustawy może zawierać:</w:t>
      </w:r>
    </w:p>
    <w:p w14:paraId="7DBC9757" w14:textId="5D7E7E25" w:rsidR="00694FB8" w:rsidRPr="004C27BB" w:rsidRDefault="00694FB8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1) numer telefonu,</w:t>
      </w:r>
    </w:p>
    <w:p w14:paraId="61432697" w14:textId="77179F59" w:rsidR="00F603EA" w:rsidRPr="004C27BB" w:rsidRDefault="00694FB8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2) adres poczty elektronicznej.</w:t>
      </w:r>
    </w:p>
    <w:p w14:paraId="60490347" w14:textId="77777777" w:rsidR="00694FB8" w:rsidRPr="004C27BB" w:rsidRDefault="00694FB8" w:rsidP="001820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BF73F9" w14:textId="7693DA36" w:rsidR="00694FB8" w:rsidRPr="004C27BB" w:rsidRDefault="00694FB8" w:rsidP="0018201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27BB">
        <w:rPr>
          <w:rFonts w:ascii="Arial" w:hAnsi="Arial" w:cs="Arial"/>
          <w:b/>
          <w:bCs/>
          <w:sz w:val="24"/>
          <w:szCs w:val="24"/>
        </w:rPr>
        <w:t>§ 14.</w:t>
      </w:r>
    </w:p>
    <w:p w14:paraId="4FD0F20B" w14:textId="14A32E6B" w:rsidR="00694FB8" w:rsidRPr="004C27BB" w:rsidRDefault="00694FB8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1. Po złożeniu wniosku o wydanie warunków przyłączenia do sieci i pisemnym potwierdzeniu daty jego złożenia, przedsiębiorstwo wodociągowo-kanalizacyjne dokonuje kwalifikacji terminu jego rozpoznania i wydaje warunki bądź </w:t>
      </w:r>
      <w:r w:rsidR="00E137EF" w:rsidRPr="004C27BB">
        <w:rPr>
          <w:rFonts w:ascii="Arial" w:hAnsi="Arial" w:cs="Arial"/>
          <w:sz w:val="24"/>
          <w:szCs w:val="24"/>
        </w:rPr>
        <w:t>odmawia ich wydania, w terminach określonych w ustawie.</w:t>
      </w:r>
    </w:p>
    <w:p w14:paraId="157B4075" w14:textId="7E510470" w:rsidR="00694FB8" w:rsidRPr="004C27BB" w:rsidRDefault="00694FB8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2. </w:t>
      </w:r>
      <w:r w:rsidR="00E137EF" w:rsidRPr="004C27BB">
        <w:rPr>
          <w:rFonts w:ascii="Arial" w:hAnsi="Arial" w:cs="Arial"/>
          <w:sz w:val="24"/>
          <w:szCs w:val="24"/>
        </w:rPr>
        <w:t>Warunki przyłączenia powinny określać co najmniej:</w:t>
      </w:r>
    </w:p>
    <w:p w14:paraId="3464741D" w14:textId="20F779B3" w:rsidR="00694FB8" w:rsidRPr="004C27BB" w:rsidRDefault="00694FB8" w:rsidP="00182010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1) </w:t>
      </w:r>
      <w:r w:rsidR="00E137EF" w:rsidRPr="004C27BB">
        <w:rPr>
          <w:rFonts w:ascii="Arial" w:hAnsi="Arial" w:cs="Arial"/>
          <w:sz w:val="24"/>
          <w:szCs w:val="24"/>
        </w:rPr>
        <w:t>miejsce i sposób przyłączenia do sieci wodociągowej i kanalizacyjnej,</w:t>
      </w:r>
    </w:p>
    <w:p w14:paraId="0CC74B70" w14:textId="568D8A15" w:rsidR="00694FB8" w:rsidRPr="004C27BB" w:rsidRDefault="00694FB8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lastRenderedPageBreak/>
        <w:t xml:space="preserve">2) </w:t>
      </w:r>
      <w:r w:rsidR="00E137EF" w:rsidRPr="004C27BB">
        <w:rPr>
          <w:rFonts w:ascii="Arial" w:hAnsi="Arial" w:cs="Arial"/>
          <w:sz w:val="24"/>
          <w:szCs w:val="24"/>
        </w:rPr>
        <w:t>miejsce i sposób przyłączenia nieruchomości do sieci,</w:t>
      </w:r>
    </w:p>
    <w:p w14:paraId="0EF71D6D" w14:textId="7660778D" w:rsidR="00E137EF" w:rsidRPr="004C27BB" w:rsidRDefault="00E137EF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3) maksymalną ilość wody dostarczanej do nieruchomości,</w:t>
      </w:r>
    </w:p>
    <w:p w14:paraId="3FEC44FC" w14:textId="1891F539" w:rsidR="00E137EF" w:rsidRPr="004C27BB" w:rsidRDefault="00E137EF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4) maksymalną ilość ścieków odprowadzanych z nieruchomości, ich </w:t>
      </w:r>
      <w:r w:rsidR="003C38E1" w:rsidRPr="004C27BB">
        <w:rPr>
          <w:rFonts w:ascii="Arial" w:hAnsi="Arial" w:cs="Arial"/>
          <w:sz w:val="24"/>
          <w:szCs w:val="24"/>
        </w:rPr>
        <w:t>rodzaj,</w:t>
      </w:r>
    </w:p>
    <w:p w14:paraId="32794002" w14:textId="7A9725D6" w:rsidR="003C38E1" w:rsidRPr="004C27BB" w:rsidRDefault="003C38E1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5) okres ważności,</w:t>
      </w:r>
    </w:p>
    <w:p w14:paraId="1393735D" w14:textId="4705529C" w:rsidR="003C38E1" w:rsidRDefault="003C38E1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6) załącznik graficzny (szkic sytuacyjny).</w:t>
      </w:r>
    </w:p>
    <w:p w14:paraId="323F08A2" w14:textId="6D818EB7" w:rsidR="00182010" w:rsidRPr="004C27BB" w:rsidRDefault="00182010" w:rsidP="001820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8AD794" w14:textId="12B7254A" w:rsidR="003C38E1" w:rsidRPr="004C27BB" w:rsidRDefault="003C38E1" w:rsidP="0018201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27BB">
        <w:rPr>
          <w:rFonts w:ascii="Arial" w:hAnsi="Arial" w:cs="Arial"/>
          <w:b/>
          <w:bCs/>
          <w:sz w:val="24"/>
          <w:szCs w:val="24"/>
        </w:rPr>
        <w:t>§ 17.</w:t>
      </w:r>
    </w:p>
    <w:p w14:paraId="287D1678" w14:textId="4BC13278" w:rsidR="003C38E1" w:rsidRPr="004C27BB" w:rsidRDefault="003C38E1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1. Przedsiębiorstwo wodociągowo-kanalizacyjne dokonuje sprawdzenia zgodności wykonanych prac z wydanymi warunkami przyłączenia. Przedsiębiorstwo wodociągowo-kanalizacyjne ma prawo odmówić odbioru przyłączenia nieruchomości do sieci, jeśli przyłącze zostało wykonane niezgodnie z warunkami przyłączenia. </w:t>
      </w:r>
    </w:p>
    <w:p w14:paraId="4DBA00A2" w14:textId="01919F83" w:rsidR="003C38E1" w:rsidRPr="004C27BB" w:rsidRDefault="003C38E1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 xml:space="preserve">2. Odbioru wstępnego przyłącza dokonuje się przed jego zasypaniem. Odbiór prac ulegających częściowemu zakryciu Podmiot przyłączany jest zobowiązany </w:t>
      </w:r>
      <w:r w:rsidR="00D43986" w:rsidRPr="004C27BB">
        <w:rPr>
          <w:rFonts w:ascii="Arial" w:hAnsi="Arial" w:cs="Arial"/>
          <w:sz w:val="24"/>
          <w:szCs w:val="24"/>
        </w:rPr>
        <w:t>zgłaszać Przedsiębiorstwu wodociągowo-kanalizacyjnemu przed zakryciem.</w:t>
      </w:r>
    </w:p>
    <w:p w14:paraId="4AA12075" w14:textId="399006F2" w:rsidR="00D43986" w:rsidRPr="004C27BB" w:rsidRDefault="00D43986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3. Odbiór końcowy dokonywany jest na podstawie końcowego protokołu odbioru technicznego według zasad określonych w warunkach przyłączenia.</w:t>
      </w:r>
    </w:p>
    <w:p w14:paraId="65674D40" w14:textId="18E9EE9C" w:rsidR="00D43986" w:rsidRPr="004C27BB" w:rsidRDefault="00D43986" w:rsidP="00182010">
      <w:pPr>
        <w:spacing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4. Protokół odbioru technicznego przyłącza powinien zawierać, co najmniej:</w:t>
      </w:r>
    </w:p>
    <w:p w14:paraId="1B0F047F" w14:textId="373554F4" w:rsidR="00D43986" w:rsidRPr="004C27BB" w:rsidRDefault="00D43986" w:rsidP="00182010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1) datę odbioru,</w:t>
      </w:r>
    </w:p>
    <w:p w14:paraId="2A2C2DAA" w14:textId="36F9679D" w:rsidR="00D43986" w:rsidRPr="004C27BB" w:rsidRDefault="00D43986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2) przedmiot odbioru z wyszczególnieniem przeznaczenia przyłącza (rodzaj: wodociągowe, kanalizacyjne),</w:t>
      </w:r>
    </w:p>
    <w:p w14:paraId="7BE0AF11" w14:textId="0006B31F" w:rsidR="00D43986" w:rsidRPr="004C27BB" w:rsidRDefault="00D43986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3) skład komisji, w tym: wykonawcę i użytkownika,</w:t>
      </w:r>
    </w:p>
    <w:p w14:paraId="589BE0FB" w14:textId="51C1C3C2" w:rsidR="00D43986" w:rsidRPr="004C27BB" w:rsidRDefault="00D43986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4) adres nieruchomości, do której wykonano podłączenie,</w:t>
      </w:r>
    </w:p>
    <w:p w14:paraId="117FD274" w14:textId="711A449F" w:rsidR="00D43986" w:rsidRPr="004C27BB" w:rsidRDefault="00D43986" w:rsidP="001820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27BB">
        <w:rPr>
          <w:rFonts w:ascii="Arial" w:hAnsi="Arial" w:cs="Arial"/>
          <w:sz w:val="24"/>
          <w:szCs w:val="24"/>
        </w:rPr>
        <w:t>5) podpisy członków komisji.</w:t>
      </w:r>
    </w:p>
    <w:p w14:paraId="5DECEF9A" w14:textId="011FF1EC" w:rsidR="003A572D" w:rsidRPr="004C27BB" w:rsidRDefault="003A572D" w:rsidP="0018201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A572D" w:rsidRPr="004C27BB" w:rsidSect="00D153BA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03AF" w14:textId="77777777" w:rsidR="00A9649B" w:rsidRDefault="00A9649B" w:rsidP="00083179">
      <w:pPr>
        <w:spacing w:after="0" w:line="240" w:lineRule="auto"/>
      </w:pPr>
      <w:r>
        <w:separator/>
      </w:r>
    </w:p>
  </w:endnote>
  <w:endnote w:type="continuationSeparator" w:id="0">
    <w:p w14:paraId="36991538" w14:textId="77777777" w:rsidR="00A9649B" w:rsidRDefault="00A9649B" w:rsidP="000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81B1" w14:textId="77777777" w:rsidR="00A9649B" w:rsidRDefault="00A9649B" w:rsidP="00083179">
      <w:pPr>
        <w:spacing w:after="0" w:line="240" w:lineRule="auto"/>
      </w:pPr>
      <w:r>
        <w:separator/>
      </w:r>
    </w:p>
  </w:footnote>
  <w:footnote w:type="continuationSeparator" w:id="0">
    <w:p w14:paraId="1363E8A9" w14:textId="77777777" w:rsidR="00A9649B" w:rsidRDefault="00A9649B" w:rsidP="0008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D73"/>
    <w:multiLevelType w:val="hybridMultilevel"/>
    <w:tmpl w:val="6E62F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E00"/>
    <w:multiLevelType w:val="hybridMultilevel"/>
    <w:tmpl w:val="E430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D6F"/>
    <w:multiLevelType w:val="hybridMultilevel"/>
    <w:tmpl w:val="DFA0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FB4"/>
    <w:multiLevelType w:val="hybridMultilevel"/>
    <w:tmpl w:val="481A7A08"/>
    <w:lvl w:ilvl="0" w:tplc="F0FA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50"/>
    <w:multiLevelType w:val="hybridMultilevel"/>
    <w:tmpl w:val="3C14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645E"/>
    <w:multiLevelType w:val="hybridMultilevel"/>
    <w:tmpl w:val="48405084"/>
    <w:lvl w:ilvl="0" w:tplc="6E8A3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14A"/>
    <w:multiLevelType w:val="hybridMultilevel"/>
    <w:tmpl w:val="9F1A1F2C"/>
    <w:lvl w:ilvl="0" w:tplc="24E81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97E"/>
    <w:multiLevelType w:val="hybridMultilevel"/>
    <w:tmpl w:val="A35EC4C6"/>
    <w:lvl w:ilvl="0" w:tplc="E56A9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0B1C"/>
    <w:multiLevelType w:val="hybridMultilevel"/>
    <w:tmpl w:val="46A0D1EA"/>
    <w:lvl w:ilvl="0" w:tplc="187CC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8868E6"/>
    <w:multiLevelType w:val="hybridMultilevel"/>
    <w:tmpl w:val="18282D18"/>
    <w:lvl w:ilvl="0" w:tplc="5FBAF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4000"/>
    <w:multiLevelType w:val="hybridMultilevel"/>
    <w:tmpl w:val="E60C1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028F"/>
    <w:multiLevelType w:val="hybridMultilevel"/>
    <w:tmpl w:val="C9321180"/>
    <w:lvl w:ilvl="0" w:tplc="40CC51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2C5E9D"/>
    <w:multiLevelType w:val="hybridMultilevel"/>
    <w:tmpl w:val="481A7A08"/>
    <w:lvl w:ilvl="0" w:tplc="F0FA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A23"/>
    <w:multiLevelType w:val="hybridMultilevel"/>
    <w:tmpl w:val="333C017A"/>
    <w:lvl w:ilvl="0" w:tplc="8B5CA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A6098"/>
    <w:multiLevelType w:val="hybridMultilevel"/>
    <w:tmpl w:val="06B0FE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51DEF"/>
    <w:multiLevelType w:val="hybridMultilevel"/>
    <w:tmpl w:val="029C6A96"/>
    <w:lvl w:ilvl="0" w:tplc="B29ED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E21F6E"/>
    <w:multiLevelType w:val="hybridMultilevel"/>
    <w:tmpl w:val="DA9A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DCD"/>
    <w:multiLevelType w:val="hybridMultilevel"/>
    <w:tmpl w:val="8C865254"/>
    <w:lvl w:ilvl="0" w:tplc="1FB26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CF1363"/>
    <w:multiLevelType w:val="hybridMultilevel"/>
    <w:tmpl w:val="A61284C4"/>
    <w:lvl w:ilvl="0" w:tplc="DAAEC2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1E7"/>
    <w:multiLevelType w:val="hybridMultilevel"/>
    <w:tmpl w:val="6AA01E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F1D"/>
    <w:multiLevelType w:val="hybridMultilevel"/>
    <w:tmpl w:val="E572D16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B463A8"/>
    <w:multiLevelType w:val="hybridMultilevel"/>
    <w:tmpl w:val="8AD21F32"/>
    <w:lvl w:ilvl="0" w:tplc="DF4AC2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CB3210"/>
    <w:multiLevelType w:val="hybridMultilevel"/>
    <w:tmpl w:val="7908C170"/>
    <w:lvl w:ilvl="0" w:tplc="6CE2B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D467E"/>
    <w:multiLevelType w:val="hybridMultilevel"/>
    <w:tmpl w:val="4D7E555E"/>
    <w:lvl w:ilvl="0" w:tplc="6CE2B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247F"/>
    <w:multiLevelType w:val="hybridMultilevel"/>
    <w:tmpl w:val="B47A3ABA"/>
    <w:lvl w:ilvl="0" w:tplc="08666B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820AEF"/>
    <w:multiLevelType w:val="hybridMultilevel"/>
    <w:tmpl w:val="27AE8472"/>
    <w:lvl w:ilvl="0" w:tplc="14844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9D705A"/>
    <w:multiLevelType w:val="hybridMultilevel"/>
    <w:tmpl w:val="7FF2D2EA"/>
    <w:lvl w:ilvl="0" w:tplc="AB428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18"/>
  </w:num>
  <w:num w:numId="11">
    <w:abstractNumId w:val="6"/>
  </w:num>
  <w:num w:numId="12">
    <w:abstractNumId w:val="23"/>
  </w:num>
  <w:num w:numId="13">
    <w:abstractNumId w:val="16"/>
  </w:num>
  <w:num w:numId="14">
    <w:abstractNumId w:val="9"/>
  </w:num>
  <w:num w:numId="15">
    <w:abstractNumId w:val="24"/>
  </w:num>
  <w:num w:numId="16">
    <w:abstractNumId w:val="22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  <w:num w:numId="21">
    <w:abstractNumId w:val="21"/>
  </w:num>
  <w:num w:numId="22">
    <w:abstractNumId w:val="10"/>
  </w:num>
  <w:num w:numId="23">
    <w:abstractNumId w:val="19"/>
  </w:num>
  <w:num w:numId="24">
    <w:abstractNumId w:val="14"/>
  </w:num>
  <w:num w:numId="25">
    <w:abstractNumId w:val="20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8"/>
    <w:rsid w:val="00002241"/>
    <w:rsid w:val="00002632"/>
    <w:rsid w:val="00013106"/>
    <w:rsid w:val="00027AF9"/>
    <w:rsid w:val="000438A3"/>
    <w:rsid w:val="000478C6"/>
    <w:rsid w:val="0006430F"/>
    <w:rsid w:val="00064EF8"/>
    <w:rsid w:val="00066C9D"/>
    <w:rsid w:val="0006774F"/>
    <w:rsid w:val="00083179"/>
    <w:rsid w:val="000859B9"/>
    <w:rsid w:val="00086307"/>
    <w:rsid w:val="000931CF"/>
    <w:rsid w:val="00094199"/>
    <w:rsid w:val="00094E52"/>
    <w:rsid w:val="000A373D"/>
    <w:rsid w:val="000A7673"/>
    <w:rsid w:val="000A776C"/>
    <w:rsid w:val="000B3357"/>
    <w:rsid w:val="000B5B6D"/>
    <w:rsid w:val="000C2802"/>
    <w:rsid w:val="000F05A5"/>
    <w:rsid w:val="000F3081"/>
    <w:rsid w:val="000F6A5B"/>
    <w:rsid w:val="00113167"/>
    <w:rsid w:val="00120A01"/>
    <w:rsid w:val="00123D17"/>
    <w:rsid w:val="00141E55"/>
    <w:rsid w:val="00144EC9"/>
    <w:rsid w:val="00150A27"/>
    <w:rsid w:val="00155736"/>
    <w:rsid w:val="00176749"/>
    <w:rsid w:val="00182010"/>
    <w:rsid w:val="001A17CF"/>
    <w:rsid w:val="001B36C6"/>
    <w:rsid w:val="001C4124"/>
    <w:rsid w:val="001E75ED"/>
    <w:rsid w:val="001F1A79"/>
    <w:rsid w:val="001F5D6A"/>
    <w:rsid w:val="00200F41"/>
    <w:rsid w:val="00212151"/>
    <w:rsid w:val="0023644C"/>
    <w:rsid w:val="0024276E"/>
    <w:rsid w:val="0025182B"/>
    <w:rsid w:val="00253820"/>
    <w:rsid w:val="00255C4D"/>
    <w:rsid w:val="0026122B"/>
    <w:rsid w:val="002618CF"/>
    <w:rsid w:val="00286BF6"/>
    <w:rsid w:val="00292C89"/>
    <w:rsid w:val="0029622F"/>
    <w:rsid w:val="002A6DA1"/>
    <w:rsid w:val="002B392C"/>
    <w:rsid w:val="002B5292"/>
    <w:rsid w:val="002C4A46"/>
    <w:rsid w:val="002D791C"/>
    <w:rsid w:val="002E4737"/>
    <w:rsid w:val="002E6073"/>
    <w:rsid w:val="002F12FE"/>
    <w:rsid w:val="002F67B2"/>
    <w:rsid w:val="00302C28"/>
    <w:rsid w:val="00310AA1"/>
    <w:rsid w:val="0034003A"/>
    <w:rsid w:val="00344D8B"/>
    <w:rsid w:val="00356C6A"/>
    <w:rsid w:val="003628E4"/>
    <w:rsid w:val="00364CAF"/>
    <w:rsid w:val="00364CB6"/>
    <w:rsid w:val="00370F98"/>
    <w:rsid w:val="003775A6"/>
    <w:rsid w:val="0038523D"/>
    <w:rsid w:val="00393C10"/>
    <w:rsid w:val="00394E53"/>
    <w:rsid w:val="003971D1"/>
    <w:rsid w:val="003A572D"/>
    <w:rsid w:val="003C0372"/>
    <w:rsid w:val="003C38E1"/>
    <w:rsid w:val="003E069E"/>
    <w:rsid w:val="00412475"/>
    <w:rsid w:val="0042206A"/>
    <w:rsid w:val="004432AD"/>
    <w:rsid w:val="00446447"/>
    <w:rsid w:val="00451717"/>
    <w:rsid w:val="00463BFF"/>
    <w:rsid w:val="004669C8"/>
    <w:rsid w:val="00467A40"/>
    <w:rsid w:val="00472B9D"/>
    <w:rsid w:val="004758E8"/>
    <w:rsid w:val="004930E3"/>
    <w:rsid w:val="004A0EE8"/>
    <w:rsid w:val="004B2048"/>
    <w:rsid w:val="004C1993"/>
    <w:rsid w:val="004C27BB"/>
    <w:rsid w:val="004D2A88"/>
    <w:rsid w:val="004F7C63"/>
    <w:rsid w:val="00501058"/>
    <w:rsid w:val="00512868"/>
    <w:rsid w:val="00521B55"/>
    <w:rsid w:val="00522679"/>
    <w:rsid w:val="00522BE9"/>
    <w:rsid w:val="005354CB"/>
    <w:rsid w:val="00542F72"/>
    <w:rsid w:val="0057337A"/>
    <w:rsid w:val="0057661B"/>
    <w:rsid w:val="0057765B"/>
    <w:rsid w:val="00581DC0"/>
    <w:rsid w:val="00591864"/>
    <w:rsid w:val="005B70F6"/>
    <w:rsid w:val="005C3F71"/>
    <w:rsid w:val="005C64D4"/>
    <w:rsid w:val="005D44AF"/>
    <w:rsid w:val="005D54C6"/>
    <w:rsid w:val="005E2834"/>
    <w:rsid w:val="005F43B6"/>
    <w:rsid w:val="0060310A"/>
    <w:rsid w:val="006071CE"/>
    <w:rsid w:val="00613826"/>
    <w:rsid w:val="00623FA5"/>
    <w:rsid w:val="0062713E"/>
    <w:rsid w:val="00673337"/>
    <w:rsid w:val="00685A1A"/>
    <w:rsid w:val="00694FB8"/>
    <w:rsid w:val="006B47E9"/>
    <w:rsid w:val="006B63BF"/>
    <w:rsid w:val="006C4EC0"/>
    <w:rsid w:val="006F452A"/>
    <w:rsid w:val="006F4B68"/>
    <w:rsid w:val="007019F4"/>
    <w:rsid w:val="007060E3"/>
    <w:rsid w:val="00727E51"/>
    <w:rsid w:val="00731008"/>
    <w:rsid w:val="0074591B"/>
    <w:rsid w:val="007612A4"/>
    <w:rsid w:val="00762076"/>
    <w:rsid w:val="00765D42"/>
    <w:rsid w:val="00772DE9"/>
    <w:rsid w:val="007757ED"/>
    <w:rsid w:val="007853D2"/>
    <w:rsid w:val="007A2468"/>
    <w:rsid w:val="007A3BA4"/>
    <w:rsid w:val="007A5072"/>
    <w:rsid w:val="007C64AA"/>
    <w:rsid w:val="007D02D8"/>
    <w:rsid w:val="007D5BBF"/>
    <w:rsid w:val="007D6956"/>
    <w:rsid w:val="007E03ED"/>
    <w:rsid w:val="007F2008"/>
    <w:rsid w:val="007F57D6"/>
    <w:rsid w:val="007F7026"/>
    <w:rsid w:val="0081554A"/>
    <w:rsid w:val="008203CC"/>
    <w:rsid w:val="00821DD8"/>
    <w:rsid w:val="00863690"/>
    <w:rsid w:val="00865746"/>
    <w:rsid w:val="00876F5D"/>
    <w:rsid w:val="0088579C"/>
    <w:rsid w:val="00886419"/>
    <w:rsid w:val="008A0754"/>
    <w:rsid w:val="008A1BF8"/>
    <w:rsid w:val="008C5F45"/>
    <w:rsid w:val="008D0C32"/>
    <w:rsid w:val="008D6CC8"/>
    <w:rsid w:val="008F72E3"/>
    <w:rsid w:val="009067A8"/>
    <w:rsid w:val="00910680"/>
    <w:rsid w:val="00912448"/>
    <w:rsid w:val="00926D53"/>
    <w:rsid w:val="009446BE"/>
    <w:rsid w:val="00965E84"/>
    <w:rsid w:val="00971830"/>
    <w:rsid w:val="00981676"/>
    <w:rsid w:val="00997EC3"/>
    <w:rsid w:val="009A0676"/>
    <w:rsid w:val="009A164A"/>
    <w:rsid w:val="009A1727"/>
    <w:rsid w:val="009A293E"/>
    <w:rsid w:val="009C36EC"/>
    <w:rsid w:val="009D0C3C"/>
    <w:rsid w:val="009D3C20"/>
    <w:rsid w:val="009D6CF8"/>
    <w:rsid w:val="009E077E"/>
    <w:rsid w:val="009E4F01"/>
    <w:rsid w:val="009F00E8"/>
    <w:rsid w:val="009F0877"/>
    <w:rsid w:val="009F39C1"/>
    <w:rsid w:val="009F463B"/>
    <w:rsid w:val="009F7F72"/>
    <w:rsid w:val="00A020A5"/>
    <w:rsid w:val="00A03C19"/>
    <w:rsid w:val="00A04BA9"/>
    <w:rsid w:val="00A07BE5"/>
    <w:rsid w:val="00A23EFE"/>
    <w:rsid w:val="00A347AF"/>
    <w:rsid w:val="00A9649B"/>
    <w:rsid w:val="00A97C5A"/>
    <w:rsid w:val="00AA015F"/>
    <w:rsid w:val="00AA5354"/>
    <w:rsid w:val="00AB2D14"/>
    <w:rsid w:val="00AD29A0"/>
    <w:rsid w:val="00AF769C"/>
    <w:rsid w:val="00B07475"/>
    <w:rsid w:val="00B13CA7"/>
    <w:rsid w:val="00B334A8"/>
    <w:rsid w:val="00B3672A"/>
    <w:rsid w:val="00B37AFA"/>
    <w:rsid w:val="00B52407"/>
    <w:rsid w:val="00B5456B"/>
    <w:rsid w:val="00B56B85"/>
    <w:rsid w:val="00B74D6F"/>
    <w:rsid w:val="00B76C97"/>
    <w:rsid w:val="00BA06C4"/>
    <w:rsid w:val="00BD77D7"/>
    <w:rsid w:val="00BF033A"/>
    <w:rsid w:val="00BF4BD9"/>
    <w:rsid w:val="00C03833"/>
    <w:rsid w:val="00C11FA7"/>
    <w:rsid w:val="00C13190"/>
    <w:rsid w:val="00C13F93"/>
    <w:rsid w:val="00C34A2F"/>
    <w:rsid w:val="00C419AA"/>
    <w:rsid w:val="00C42247"/>
    <w:rsid w:val="00C43310"/>
    <w:rsid w:val="00C47D9E"/>
    <w:rsid w:val="00C519A5"/>
    <w:rsid w:val="00C52FCA"/>
    <w:rsid w:val="00C57624"/>
    <w:rsid w:val="00C61B4B"/>
    <w:rsid w:val="00C63BC4"/>
    <w:rsid w:val="00C7535D"/>
    <w:rsid w:val="00C75FF0"/>
    <w:rsid w:val="00C80B9F"/>
    <w:rsid w:val="00C875B9"/>
    <w:rsid w:val="00C974A5"/>
    <w:rsid w:val="00CA0CC0"/>
    <w:rsid w:val="00CC24B1"/>
    <w:rsid w:val="00CD20D4"/>
    <w:rsid w:val="00CD4A62"/>
    <w:rsid w:val="00CF047D"/>
    <w:rsid w:val="00CF392B"/>
    <w:rsid w:val="00CF395C"/>
    <w:rsid w:val="00D0551A"/>
    <w:rsid w:val="00D0769C"/>
    <w:rsid w:val="00D12C88"/>
    <w:rsid w:val="00D153BA"/>
    <w:rsid w:val="00D22284"/>
    <w:rsid w:val="00D25F26"/>
    <w:rsid w:val="00D37048"/>
    <w:rsid w:val="00D43986"/>
    <w:rsid w:val="00D52997"/>
    <w:rsid w:val="00D55EB3"/>
    <w:rsid w:val="00D83B23"/>
    <w:rsid w:val="00D9201A"/>
    <w:rsid w:val="00D92547"/>
    <w:rsid w:val="00D95D20"/>
    <w:rsid w:val="00DA2DCD"/>
    <w:rsid w:val="00DA6F6A"/>
    <w:rsid w:val="00DB2197"/>
    <w:rsid w:val="00DB22FF"/>
    <w:rsid w:val="00DB41D7"/>
    <w:rsid w:val="00DD37D4"/>
    <w:rsid w:val="00DE2D3B"/>
    <w:rsid w:val="00DF7B94"/>
    <w:rsid w:val="00E01E5C"/>
    <w:rsid w:val="00E03B21"/>
    <w:rsid w:val="00E137EF"/>
    <w:rsid w:val="00E14220"/>
    <w:rsid w:val="00E254B4"/>
    <w:rsid w:val="00E317BE"/>
    <w:rsid w:val="00E33B54"/>
    <w:rsid w:val="00E571AF"/>
    <w:rsid w:val="00EA2F94"/>
    <w:rsid w:val="00EA346B"/>
    <w:rsid w:val="00EA47D3"/>
    <w:rsid w:val="00EB79D7"/>
    <w:rsid w:val="00EC12FA"/>
    <w:rsid w:val="00EC3DA9"/>
    <w:rsid w:val="00EE19ED"/>
    <w:rsid w:val="00EF541E"/>
    <w:rsid w:val="00F042E3"/>
    <w:rsid w:val="00F12E38"/>
    <w:rsid w:val="00F16D97"/>
    <w:rsid w:val="00F42A30"/>
    <w:rsid w:val="00F46FC6"/>
    <w:rsid w:val="00F50CE2"/>
    <w:rsid w:val="00F53409"/>
    <w:rsid w:val="00F603EA"/>
    <w:rsid w:val="00F639E4"/>
    <w:rsid w:val="00F655B1"/>
    <w:rsid w:val="00F65776"/>
    <w:rsid w:val="00F804DE"/>
    <w:rsid w:val="00F80B8C"/>
    <w:rsid w:val="00FA6217"/>
    <w:rsid w:val="00FA79EB"/>
    <w:rsid w:val="00FC3E7A"/>
    <w:rsid w:val="00FE2FB8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BD5"/>
  <w15:chartTrackingRefBased/>
  <w15:docId w15:val="{843A4C47-676E-4FCA-A854-56323A5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9E"/>
    <w:pPr>
      <w:ind w:left="720"/>
      <w:contextualSpacing/>
    </w:pPr>
  </w:style>
  <w:style w:type="table" w:styleId="Tabela-Siatka">
    <w:name w:val="Table Grid"/>
    <w:basedOn w:val="Standardowy"/>
    <w:uiPriority w:val="59"/>
    <w:rsid w:val="009D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79"/>
  </w:style>
  <w:style w:type="paragraph" w:styleId="Stopka">
    <w:name w:val="footer"/>
    <w:basedOn w:val="Normalny"/>
    <w:link w:val="StopkaZnak"/>
    <w:uiPriority w:val="99"/>
    <w:unhideWhenUsed/>
    <w:rsid w:val="000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2021-09-01T07:43:00Z</cp:lastPrinted>
  <dcterms:created xsi:type="dcterms:W3CDTF">2021-02-12T14:04:00Z</dcterms:created>
  <dcterms:modified xsi:type="dcterms:W3CDTF">2021-09-14T07:16:00Z</dcterms:modified>
</cp:coreProperties>
</file>