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E0" w:rsidRDefault="00CA05E0" w:rsidP="00CA05E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CA05E0" w:rsidTr="00B22B27">
        <w:tc>
          <w:tcPr>
            <w:tcW w:w="9062" w:type="dxa"/>
          </w:tcPr>
          <w:p w:rsidR="00CA05E0" w:rsidRPr="00644856" w:rsidRDefault="00CA05E0" w:rsidP="00B22B2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Administratorem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danych osobowych jest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Burmistrz Zalewa</w:t>
            </w:r>
            <w:r w:rsidRPr="00644856">
              <w:rPr>
                <w:rFonts w:ascii="Arial" w:hAnsi="Arial" w:cs="Arial"/>
                <w:sz w:val="20"/>
                <w:szCs w:val="20"/>
              </w:rPr>
              <w:t>, ul. Częstochowska 8, 14-230 Zalewo tel. 89 758 83 77 .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CA05E0" w:rsidTr="00B22B27">
        <w:tc>
          <w:tcPr>
            <w:tcW w:w="9062" w:type="dxa"/>
          </w:tcPr>
          <w:p w:rsidR="00CA05E0" w:rsidRDefault="00CA05E0" w:rsidP="00B22B27">
            <w:pPr>
              <w:jc w:val="both"/>
              <w:rPr>
                <w:rFonts w:ascii="Arial" w:hAnsi="Arial" w:cs="Arial"/>
              </w:rPr>
            </w:pPr>
            <w:r w:rsidRPr="00B62BE7">
              <w:rPr>
                <w:rFonts w:ascii="Arial" w:hAnsi="Arial" w:cs="Arial"/>
                <w:sz w:val="20"/>
                <w:szCs w:val="20"/>
              </w:rPr>
              <w:t xml:space="preserve">Z Inspektorem Ochrony Danych Osobowych można skontaktować się pod adresem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2BE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1C317E">
                <w:rPr>
                  <w:rStyle w:val="Hipercze"/>
                  <w:rFonts w:ascii="Arial" w:hAnsi="Arial" w:cs="Arial"/>
                  <w:sz w:val="20"/>
                  <w:szCs w:val="20"/>
                </w:rPr>
                <w:t>iodo@zalewo.pl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lu</w:t>
            </w:r>
            <w:r w:rsidRPr="00644856">
              <w:rPr>
                <w:rFonts w:ascii="Arial" w:hAnsi="Arial" w:cs="Arial"/>
                <w:sz w:val="20"/>
                <w:szCs w:val="20"/>
              </w:rPr>
              <w:t>b pisemnie na adres siedziby administratora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CA05E0" w:rsidTr="00B22B27">
        <w:tc>
          <w:tcPr>
            <w:tcW w:w="9062" w:type="dxa"/>
          </w:tcPr>
          <w:p w:rsidR="00CA05E0" w:rsidRDefault="00CA05E0" w:rsidP="00CA05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ane osobowe będą przetwarzane </w:t>
            </w:r>
          </w:p>
          <w:p w:rsidR="00CA05E0" w:rsidRDefault="00CA05E0" w:rsidP="00CA05E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ujęcia</w:t>
            </w:r>
            <w:r w:rsidRPr="00CA05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stałym obwodzie głosowania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CA05E0" w:rsidRDefault="00CA05E0" w:rsidP="00CA05E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5E0">
              <w:rPr>
                <w:rFonts w:ascii="Arial" w:hAnsi="Arial" w:cs="Arial"/>
                <w:b/>
                <w:bCs/>
                <w:sz w:val="20"/>
                <w:szCs w:val="20"/>
              </w:rPr>
              <w:t>wydanie zaświadczenia o prawie do głosowania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05E0">
              <w:rPr>
                <w:rFonts w:ascii="Arial" w:hAnsi="Arial" w:cs="Arial"/>
                <w:b/>
                <w:bCs/>
                <w:sz w:val="20"/>
                <w:szCs w:val="20"/>
              </w:rPr>
              <w:t>w miejscu pobytu w dniu wyborów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CA05E0" w:rsidRPr="00CA05E0" w:rsidRDefault="00CA05E0" w:rsidP="00CA05E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zmiany</w:t>
            </w:r>
            <w:r w:rsidRPr="00CA05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miejsca głosowania</w:t>
            </w:r>
          </w:p>
          <w:p w:rsidR="00CA05E0" w:rsidRDefault="00CA05E0" w:rsidP="00CA05E0">
            <w:pPr>
              <w:jc w:val="both"/>
              <w:rPr>
                <w:rFonts w:ascii="Arial" w:hAnsi="Arial" w:cs="Arial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Pr="00CA05E0">
              <w:rPr>
                <w:rFonts w:ascii="Arial" w:hAnsi="Arial" w:cs="Arial"/>
                <w:sz w:val="20"/>
                <w:szCs w:val="20"/>
              </w:rPr>
              <w:t xml:space="preserve">ustawy z dnia 5 stycznia 2011 r. – Kodeks wyborczy </w:t>
            </w:r>
            <w:r w:rsidRPr="00644856">
              <w:rPr>
                <w:rFonts w:ascii="Arial" w:hAnsi="Arial" w:cs="Arial"/>
                <w:sz w:val="20"/>
                <w:szCs w:val="20"/>
              </w:rPr>
              <w:t>oraz art. 6 ust 1. lit.</w:t>
            </w:r>
            <w:r>
              <w:rPr>
                <w:rFonts w:ascii="Arial" w:hAnsi="Arial" w:cs="Arial"/>
                <w:sz w:val="20"/>
                <w:szCs w:val="20"/>
              </w:rPr>
              <w:t xml:space="preserve"> a) i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 c) RODO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CA05E0" w:rsidTr="00B22B27">
        <w:tc>
          <w:tcPr>
            <w:tcW w:w="9062" w:type="dxa"/>
          </w:tcPr>
          <w:p w:rsidR="00CA05E0" w:rsidRPr="00CA05E0" w:rsidRDefault="00CA05E0" w:rsidP="00B22B2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Dane osobowe mogą być przekazane następującym odbiorcom bądź kategoriom odbiorców: organom władzy publicznej oraz podmiotom wykonującym zadania publiczne lub działającym na zlecenie organów władzy publicznej, w zakresie i w celach, które wynikają z przepisów prawa, podmiotom zewnętrznym w przypadkach ściśle określonymi przepisami prawa.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Przekazanie danych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sobowych do państwa Trzeciego lub organizacji Międzynarodowej</w:t>
            </w:r>
          </w:p>
        </w:tc>
      </w:tr>
      <w:tr w:rsidR="00CA05E0" w:rsidTr="00B22B27">
        <w:tc>
          <w:tcPr>
            <w:tcW w:w="9062" w:type="dxa"/>
          </w:tcPr>
          <w:p w:rsidR="00CA05E0" w:rsidRPr="00644856" w:rsidRDefault="00CA05E0" w:rsidP="00B2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przechowywania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CA05E0" w:rsidTr="00B22B27">
        <w:tc>
          <w:tcPr>
            <w:tcW w:w="9062" w:type="dxa"/>
          </w:tcPr>
          <w:p w:rsidR="00CA05E0" w:rsidRPr="001B3F85" w:rsidRDefault="00CA05E0" w:rsidP="00B22B27">
            <w:pPr>
              <w:jc w:val="both"/>
              <w:rPr>
                <w:rFonts w:ascii="Arial" w:hAnsi="Arial" w:cs="Arial"/>
              </w:rPr>
            </w:pPr>
            <w:r w:rsidRPr="00DE6CD5">
              <w:rPr>
                <w:rFonts w:ascii="Arial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CA05E0" w:rsidTr="00B22B27">
        <w:tc>
          <w:tcPr>
            <w:tcW w:w="9062" w:type="dxa"/>
          </w:tcPr>
          <w:p w:rsidR="00CA05E0" w:rsidRPr="00644856" w:rsidRDefault="00CA05E0" w:rsidP="00B22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4856">
              <w:rPr>
                <w:rFonts w:ascii="Arial" w:hAnsi="Arial" w:cs="Arial"/>
                <w:sz w:val="20"/>
                <w:szCs w:val="20"/>
              </w:rPr>
              <w:t>rzysługuje Pani/Panu prawo:</w:t>
            </w:r>
          </w:p>
          <w:p w:rsidR="00CA05E0" w:rsidRPr="00644856" w:rsidRDefault="00CA05E0" w:rsidP="00B22B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:rsidR="00CA05E0" w:rsidRPr="00644856" w:rsidRDefault="00CA05E0" w:rsidP="00B22B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:rsidR="00CA05E0" w:rsidRPr="00644856" w:rsidRDefault="00CA05E0" w:rsidP="00B22B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:rsidR="00CA05E0" w:rsidRDefault="00CA05E0" w:rsidP="00B22B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:rsidR="00CA05E0" w:rsidRPr="00200FBD" w:rsidRDefault="00CA05E0" w:rsidP="00B22B2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BD">
              <w:rPr>
                <w:rFonts w:ascii="Arial" w:hAnsi="Arial" w:cs="Arial"/>
                <w:sz w:val="20"/>
                <w:szCs w:val="20"/>
              </w:rPr>
              <w:t>cofnięcia zgody w dowolnym momencie (wycofanie zgody nie wpływa na zgodność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 prawem przetwarzania, którego dokonano na podstawie zgody przed jej cofnięciem. W celu wycofania zgody należy dostarczyć wniosek);</w:t>
            </w:r>
          </w:p>
          <w:p w:rsidR="00CA05E0" w:rsidRPr="001B3F85" w:rsidRDefault="00CA05E0" w:rsidP="00B22B2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Pr="00644856">
              <w:rPr>
                <w:rFonts w:ascii="Arial" w:hAnsi="Arial" w:cs="Arial"/>
                <w:sz w:val="20"/>
                <w:szCs w:val="20"/>
              </w:rPr>
              <w:br/>
              <w:t>ul. Stawki 2, 00-193 Warszawa).</w:t>
            </w:r>
          </w:p>
        </w:tc>
      </w:tr>
      <w:tr w:rsidR="00CA05E0" w:rsidTr="00B22B27">
        <w:tc>
          <w:tcPr>
            <w:tcW w:w="9062" w:type="dxa"/>
            <w:shd w:val="clear" w:color="auto" w:fill="D9D9D9" w:themeFill="background1" w:themeFillShade="D9"/>
          </w:tcPr>
          <w:p w:rsidR="00CA05E0" w:rsidRPr="00644856" w:rsidRDefault="00CA05E0" w:rsidP="00B22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dowolności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 obowiązku podania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CA05E0" w:rsidTr="00B22B27">
        <w:tc>
          <w:tcPr>
            <w:tcW w:w="9062" w:type="dxa"/>
          </w:tcPr>
          <w:p w:rsidR="00CA05E0" w:rsidRPr="00644856" w:rsidRDefault="00CA05E0" w:rsidP="00B2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Podanie danych  osobowych  jest  wymogiem ustawowym, niezbędnym do wypełnienia obowiązku prawnego ciążącego na administratorze. Niepodanie danych osobowych będzie skutkować pozostawieniem wniosku bez rozpoznania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CA05E0" w:rsidRPr="001B3F85" w:rsidRDefault="00CA05E0" w:rsidP="00CA05E0">
      <w:pPr>
        <w:rPr>
          <w:rFonts w:ascii="Arial" w:hAnsi="Arial" w:cs="Arial"/>
        </w:rPr>
      </w:pPr>
    </w:p>
    <w:p w:rsidR="00DC2DA7" w:rsidRDefault="00DC2DA7"/>
    <w:sectPr w:rsidR="00DC2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85" w:rsidRPr="001B3F85" w:rsidRDefault="00CA05E0" w:rsidP="00644856">
    <w:pPr>
      <w:pStyle w:val="Nagwek"/>
      <w:ind w:firstLine="2124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2668477" wp14:editId="41F4A2E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KLA</w:t>
    </w:r>
    <w:r>
      <w:rPr>
        <w:rFonts w:ascii="Arial" w:hAnsi="Arial" w:cs="Arial"/>
      </w:rPr>
      <w:t>U</w:t>
    </w:r>
    <w:r>
      <w:rPr>
        <w:rFonts w:ascii="Arial" w:hAnsi="Arial" w:cs="Arial"/>
      </w:rPr>
      <w:t>ZULA</w:t>
    </w:r>
    <w:r>
      <w:rPr>
        <w:rFonts w:ascii="Arial" w:hAnsi="Arial" w:cs="Arial"/>
      </w:rPr>
      <w:t xml:space="preserve"> INFORMACYJNA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745071"/>
    <w:multiLevelType w:val="hybridMultilevel"/>
    <w:tmpl w:val="873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F9"/>
    <w:rsid w:val="001321F9"/>
    <w:rsid w:val="00CA05E0"/>
    <w:rsid w:val="00D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0D09-D5B1-4760-8EB3-C8197B5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E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5E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A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5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A0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o@zalewo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Taciak</dc:creator>
  <cp:keywords/>
  <dc:description/>
  <cp:lastModifiedBy>Monika Taciak</cp:lastModifiedBy>
  <cp:revision>2</cp:revision>
  <dcterms:created xsi:type="dcterms:W3CDTF">2023-09-04T19:43:00Z</dcterms:created>
  <dcterms:modified xsi:type="dcterms:W3CDTF">2023-09-04T19:53:00Z</dcterms:modified>
</cp:coreProperties>
</file>